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829FC" w14:textId="77777777" w:rsidR="0060763D" w:rsidRDefault="003E3337">
      <w:pPr>
        <w:spacing w:after="160"/>
        <w:rPr>
          <w:rFonts w:ascii="DaxPro-Bold" w:hAnsi="DaxPro-Bold"/>
          <w:sz w:val="40"/>
          <w:szCs w:val="40"/>
        </w:rPr>
      </w:pPr>
      <w:r w:rsidRPr="003E3337">
        <w:rPr>
          <w:rFonts w:ascii="DaxPro-Bold" w:hAnsi="DaxPro-Bold"/>
          <w:noProof/>
          <w:sz w:val="40"/>
          <w:szCs w:val="40"/>
          <w:lang w:eastAsia="de-DE"/>
        </w:rPr>
        <w:drawing>
          <wp:inline distT="0" distB="0" distL="0" distR="0" wp14:anchorId="18A99BA2" wp14:editId="45B24FBE">
            <wp:extent cx="5684563" cy="4895850"/>
            <wp:effectExtent l="0" t="0" r="0" b="0"/>
            <wp:docPr id="4" name="Grafik 4" descr="O:\5 Öffentlichkeitsarbeit\54 Landgeflüster\54_2022\Bilder GuK\Jugo Töbes mit Udo Klö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5 Öffentlichkeitsarbeit\54 Landgeflüster\54_2022\Bilder GuK\Jugo Töbes mit Udo Klösel.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095" r="13518"/>
                    <a:stretch/>
                  </pic:blipFill>
                  <pic:spPr bwMode="auto">
                    <a:xfrm>
                      <a:off x="0" y="0"/>
                      <a:ext cx="5688302" cy="4899070"/>
                    </a:xfrm>
                    <a:prstGeom prst="rect">
                      <a:avLst/>
                    </a:prstGeom>
                    <a:noFill/>
                    <a:ln>
                      <a:noFill/>
                    </a:ln>
                    <a:extLst>
                      <a:ext uri="{53640926-AAD7-44D8-BBD7-CCE9431645EC}">
                        <a14:shadowObscured xmlns:a14="http://schemas.microsoft.com/office/drawing/2010/main"/>
                      </a:ext>
                    </a:extLst>
                  </pic:spPr>
                </pic:pic>
              </a:graphicData>
            </a:graphic>
          </wp:inline>
        </w:drawing>
      </w:r>
      <w:r w:rsidR="0060763D">
        <w:rPr>
          <w:rFonts w:ascii="DaxPro-Bold" w:hAnsi="DaxPro-Bold"/>
          <w:sz w:val="40"/>
          <w:szCs w:val="40"/>
        </w:rPr>
        <w:br/>
      </w:r>
    </w:p>
    <w:p w14:paraId="757CD278" w14:textId="45FCA6C5" w:rsidR="0060763D" w:rsidRPr="0060763D" w:rsidRDefault="0060763D" w:rsidP="0060763D">
      <w:pPr>
        <w:pStyle w:val="Titel"/>
        <w:pBdr>
          <w:top w:val="none" w:sz="0" w:space="0" w:color="auto"/>
        </w:pBdr>
        <w:rPr>
          <w:rFonts w:ascii="DaxPro-Bold" w:hAnsi="DaxPro-Bold"/>
          <w:sz w:val="72"/>
          <w:szCs w:val="72"/>
        </w:rPr>
      </w:pPr>
      <w:r w:rsidRPr="0060763D">
        <w:rPr>
          <w:rFonts w:ascii="DaxPro-Bold" w:hAnsi="DaxPro-Bold"/>
          <w:sz w:val="72"/>
          <w:szCs w:val="72"/>
        </w:rPr>
        <w:t>D</w:t>
      </w:r>
      <w:r w:rsidRPr="0060763D">
        <w:rPr>
          <w:rFonts w:ascii="DaxPro-Bold" w:hAnsi="DaxPro-Bold"/>
          <w:sz w:val="72"/>
          <w:szCs w:val="72"/>
        </w:rPr>
        <w:t>ie Aufnahme neuer Mitglieder</w:t>
      </w:r>
      <w:r w:rsidRPr="0060763D">
        <w:rPr>
          <w:rFonts w:ascii="DaxPro-Bold" w:hAnsi="DaxPro-Bold"/>
          <w:sz w:val="72"/>
          <w:szCs w:val="72"/>
        </w:rPr>
        <w:t xml:space="preserve"> in die KLJB</w:t>
      </w:r>
    </w:p>
    <w:p w14:paraId="6B2B47B4" w14:textId="77777777" w:rsidR="0060763D" w:rsidRDefault="0060763D" w:rsidP="0060763D">
      <w:pPr>
        <w:spacing w:after="160"/>
        <w:jc w:val="center"/>
        <w:rPr>
          <w:rFonts w:ascii="DaxPro-Regular" w:hAnsi="DaxPro-Regular"/>
          <w:sz w:val="40"/>
          <w:szCs w:val="40"/>
        </w:rPr>
      </w:pPr>
    </w:p>
    <w:p w14:paraId="0E47AA10" w14:textId="646754C0" w:rsidR="0060763D" w:rsidRPr="0060763D" w:rsidRDefault="0060763D" w:rsidP="0060763D">
      <w:pPr>
        <w:spacing w:after="160"/>
        <w:jc w:val="center"/>
        <w:rPr>
          <w:rFonts w:ascii="DaxPro-Regular" w:hAnsi="DaxPro-Regular"/>
          <w:sz w:val="40"/>
          <w:szCs w:val="40"/>
        </w:rPr>
      </w:pPr>
      <w:bookmarkStart w:id="0" w:name="_GoBack"/>
      <w:bookmarkEnd w:id="0"/>
      <w:r>
        <w:rPr>
          <w:rFonts w:ascii="DaxPro-Regular" w:hAnsi="DaxPro-Regular"/>
          <w:sz w:val="40"/>
          <w:szCs w:val="40"/>
        </w:rPr>
        <w:t xml:space="preserve">Arbeitshilfe des AK Glaube und Kirche </w:t>
      </w:r>
      <w:r>
        <w:rPr>
          <w:rFonts w:ascii="DaxPro-Regular" w:hAnsi="DaxPro-Regular"/>
          <w:sz w:val="40"/>
          <w:szCs w:val="40"/>
        </w:rPr>
        <w:br/>
        <w:t>in der KLJB Regensburg</w:t>
      </w:r>
    </w:p>
    <w:p w14:paraId="33A37FA6" w14:textId="728C5FE4" w:rsidR="003E3337" w:rsidRDefault="003E3337">
      <w:pPr>
        <w:spacing w:after="160"/>
        <w:rPr>
          <w:rFonts w:ascii="DaxPro-Bold" w:eastAsiaTheme="majorEastAsia" w:hAnsi="DaxPro-Bold" w:cstheme="minorHAnsi"/>
          <w:spacing w:val="-10"/>
          <w:kern w:val="28"/>
          <w:sz w:val="40"/>
          <w:szCs w:val="40"/>
        </w:rPr>
      </w:pPr>
      <w:r>
        <w:rPr>
          <w:rFonts w:ascii="DaxPro-Bold" w:hAnsi="DaxPro-Bold"/>
          <w:sz w:val="40"/>
          <w:szCs w:val="40"/>
        </w:rPr>
        <w:br w:type="page"/>
      </w:r>
    </w:p>
    <w:p w14:paraId="28E64016" w14:textId="0A9FE867" w:rsidR="00C6181B" w:rsidRPr="00B86239" w:rsidRDefault="00F379FB" w:rsidP="00AE4BAB">
      <w:pPr>
        <w:pStyle w:val="Titel"/>
        <w:jc w:val="left"/>
        <w:rPr>
          <w:rFonts w:ascii="DaxPro-Bold" w:hAnsi="DaxPro-Bold"/>
          <w:sz w:val="40"/>
          <w:szCs w:val="40"/>
        </w:rPr>
      </w:pPr>
      <w:r w:rsidRPr="00B86239">
        <w:rPr>
          <w:rFonts w:ascii="DaxPro-Bold" w:hAnsi="DaxPro-Bold"/>
          <w:sz w:val="40"/>
          <w:szCs w:val="40"/>
        </w:rPr>
        <w:t>Arbeitshilfe für die Aufnahme neuer KLJB-Mitglieder</w:t>
      </w:r>
    </w:p>
    <w:p w14:paraId="2435477D" w14:textId="77777777" w:rsidR="00C6181B" w:rsidRPr="00B86239" w:rsidRDefault="00F379FB" w:rsidP="00BD5195">
      <w:pPr>
        <w:pStyle w:val="berschrift1"/>
        <w:rPr>
          <w:rFonts w:ascii="DaxPro-Regular" w:hAnsi="DaxPro-Regular"/>
        </w:rPr>
      </w:pPr>
      <w:r w:rsidRPr="00B86239">
        <w:rPr>
          <w:rFonts w:ascii="DaxPro-Regular" w:hAnsi="DaxPro-Regular"/>
        </w:rPr>
        <w:t xml:space="preserve">1. </w:t>
      </w:r>
      <w:r w:rsidR="00BF1E0B" w:rsidRPr="00B86239">
        <w:rPr>
          <w:rFonts w:ascii="DaxPro-Regular" w:hAnsi="DaxPro-Regular"/>
        </w:rPr>
        <w:t xml:space="preserve">Vorbemerkung </w:t>
      </w:r>
    </w:p>
    <w:p w14:paraId="2B04426E" w14:textId="77777777" w:rsidR="005E2D98" w:rsidRPr="00B86239" w:rsidRDefault="001A5E0D" w:rsidP="00F379FB">
      <w:pPr>
        <w:rPr>
          <w:rFonts w:ascii="DaxPro-Regular" w:hAnsi="DaxPro-Regular"/>
        </w:rPr>
      </w:pPr>
      <w:r w:rsidRPr="00B86239">
        <w:rPr>
          <w:rFonts w:ascii="DaxPro-Regular" w:hAnsi="DaxPro-Regular"/>
        </w:rPr>
        <w:t xml:space="preserve">Es ist für jede Ortsgruppe ein schönes Ereignis, wenn sie neue </w:t>
      </w:r>
      <w:r w:rsidR="00F379FB" w:rsidRPr="00B86239">
        <w:rPr>
          <w:rFonts w:ascii="DaxPro-Regular" w:hAnsi="DaxPro-Regular"/>
        </w:rPr>
        <w:t xml:space="preserve">Mitglieder </w:t>
      </w:r>
      <w:r w:rsidRPr="00B86239">
        <w:rPr>
          <w:rFonts w:ascii="DaxPro-Regular" w:hAnsi="DaxPro-Regular"/>
        </w:rPr>
        <w:t xml:space="preserve">aufnehmen kann und das </w:t>
      </w:r>
      <w:r w:rsidR="005E2D98" w:rsidRPr="00B86239">
        <w:rPr>
          <w:rFonts w:ascii="DaxPro-Regular" w:hAnsi="DaxPro-Regular"/>
        </w:rPr>
        <w:t xml:space="preserve">in </w:t>
      </w:r>
      <w:r w:rsidRPr="00B86239">
        <w:rPr>
          <w:rFonts w:ascii="DaxPro-Regular" w:hAnsi="DaxPro-Regular"/>
        </w:rPr>
        <w:t xml:space="preserve">einem </w:t>
      </w:r>
      <w:r w:rsidR="005E2D98" w:rsidRPr="00B86239">
        <w:rPr>
          <w:rFonts w:ascii="DaxPro-Regular" w:hAnsi="DaxPro-Regular"/>
        </w:rPr>
        <w:t xml:space="preserve">ansprechenden Rahmen gefeiert wird. </w:t>
      </w:r>
      <w:r w:rsidR="00AD1E0E" w:rsidRPr="00B86239">
        <w:rPr>
          <w:rFonts w:ascii="DaxPro-Regular" w:hAnsi="DaxPro-Regular"/>
        </w:rPr>
        <w:t xml:space="preserve">Es unterstreicht die Festlichkeit, wenn ihr die neuen Mitglieder in einem festen Ritual mit einem Segen aufnehmt. Das ist unterschiedlichen Rahmen möglich: </w:t>
      </w:r>
    </w:p>
    <w:p w14:paraId="5D753C64" w14:textId="77777777" w:rsidR="00AD1E0E" w:rsidRPr="00B86239" w:rsidRDefault="00AD1E0E" w:rsidP="00361E53">
      <w:pPr>
        <w:pStyle w:val="berschrift2"/>
        <w:rPr>
          <w:rFonts w:ascii="DaxPro-Regular" w:hAnsi="DaxPro-Regular"/>
        </w:rPr>
      </w:pPr>
      <w:r w:rsidRPr="00B86239">
        <w:rPr>
          <w:rFonts w:ascii="DaxPro-Regular" w:hAnsi="DaxPro-Regular"/>
        </w:rPr>
        <w:t>a) Aufnahmefeier im Rahmen eines Pfarrgottesdienstes</w:t>
      </w:r>
    </w:p>
    <w:p w14:paraId="759ABEA3" w14:textId="77777777" w:rsidR="00AD1E0E" w:rsidRPr="00B86239" w:rsidRDefault="00AD1E0E" w:rsidP="00AD1E0E">
      <w:pPr>
        <w:rPr>
          <w:rFonts w:ascii="DaxPro-Regular" w:hAnsi="DaxPro-Regular"/>
        </w:rPr>
      </w:pPr>
      <w:r w:rsidRPr="00B86239">
        <w:rPr>
          <w:rFonts w:ascii="DaxPro-Regular" w:hAnsi="DaxPro-Regular"/>
        </w:rPr>
        <w:t xml:space="preserve">In vielen Fällen wir die Aufnahme im Rahmen einer Sonntagemesse der Pfarrei gefeiert. Da kann die Aufnahme in </w:t>
      </w:r>
      <w:r w:rsidR="00286B94" w:rsidRPr="00B86239">
        <w:rPr>
          <w:rFonts w:ascii="DaxPro-Regular" w:hAnsi="DaxPro-Regular"/>
        </w:rPr>
        <w:t xml:space="preserve">einer „normalen Sonntagmesse“ </w:t>
      </w:r>
      <w:r w:rsidRPr="00B86239">
        <w:rPr>
          <w:rFonts w:ascii="DaxPro-Regular" w:hAnsi="DaxPro-Regular"/>
        </w:rPr>
        <w:t xml:space="preserve">einem kurzen Ritual nach der Predigt </w:t>
      </w:r>
      <w:r w:rsidR="00286B94" w:rsidRPr="00B86239">
        <w:rPr>
          <w:rFonts w:ascii="DaxPro-Regular" w:hAnsi="DaxPro-Regular"/>
        </w:rPr>
        <w:t xml:space="preserve">sattfinden, es ist auch möglich, dass ihr verschiedene Elemente (Lieder, Fürbitten, Impulse, …) gestaltet – bis zum thematisch gestalteten Gottesdienst mit eigens ausgesuchten Schrifttexten. </w:t>
      </w:r>
      <w:r w:rsidR="00286B94" w:rsidRPr="00B86239">
        <w:rPr>
          <w:rFonts w:ascii="DaxPro-Regular" w:hAnsi="DaxPro-Regular"/>
        </w:rPr>
        <w:br/>
        <w:t xml:space="preserve">Wichtig ist das die rechtzeitige Absprache mit dem Pfarrer oder dem zuständigen Seelsorger. </w:t>
      </w:r>
    </w:p>
    <w:p w14:paraId="4C906C26" w14:textId="77777777" w:rsidR="00286B94" w:rsidRPr="00B86239" w:rsidRDefault="00286B94" w:rsidP="00AD1E0E">
      <w:pPr>
        <w:rPr>
          <w:rFonts w:ascii="DaxPro-Regular" w:hAnsi="DaxPro-Regular"/>
        </w:rPr>
      </w:pPr>
      <w:r w:rsidRPr="00B86239">
        <w:rPr>
          <w:rFonts w:ascii="DaxPro-Regular" w:hAnsi="DaxPro-Regular"/>
        </w:rPr>
        <w:t xml:space="preserve">Diese Form hat den Vorteil, dass die KLJB und ihr Engagement in der Pfarrei deutlich sichtbar werden. </w:t>
      </w:r>
    </w:p>
    <w:p w14:paraId="5B91CE3C" w14:textId="77777777" w:rsidR="00AD1E0E" w:rsidRPr="00B86239" w:rsidRDefault="00AD1E0E" w:rsidP="00361E53">
      <w:pPr>
        <w:pStyle w:val="berschrift2"/>
        <w:rPr>
          <w:rFonts w:ascii="DaxPro-Regular" w:hAnsi="DaxPro-Regular"/>
        </w:rPr>
      </w:pPr>
      <w:r w:rsidRPr="00B86239">
        <w:rPr>
          <w:rFonts w:ascii="DaxPro-Regular" w:hAnsi="DaxPro-Regular"/>
        </w:rPr>
        <w:t xml:space="preserve">b) Aufnahmefeier im Rahmen einer Andacht oder eines Wortgottesdienstes </w:t>
      </w:r>
    </w:p>
    <w:p w14:paraId="03A1CB3D" w14:textId="77777777" w:rsidR="00286B94" w:rsidRPr="00B86239" w:rsidRDefault="00286B94" w:rsidP="00286B94">
      <w:pPr>
        <w:rPr>
          <w:rFonts w:ascii="DaxPro-Regular" w:hAnsi="DaxPro-Regular"/>
        </w:rPr>
      </w:pPr>
      <w:r w:rsidRPr="00B86239">
        <w:rPr>
          <w:rFonts w:ascii="DaxPro-Regular" w:hAnsi="DaxPro-Regular"/>
        </w:rPr>
        <w:t>Ein</w:t>
      </w:r>
      <w:r w:rsidR="00154BBC" w:rsidRPr="00B86239">
        <w:rPr>
          <w:rFonts w:ascii="DaxPro-Regular" w:hAnsi="DaxPro-Regular"/>
        </w:rPr>
        <w:t>en</w:t>
      </w:r>
      <w:r w:rsidRPr="00B86239">
        <w:rPr>
          <w:rFonts w:ascii="DaxPro-Regular" w:hAnsi="DaxPro-Regular"/>
        </w:rPr>
        <w:t xml:space="preserve"> schönen Rahmen für eine Aufnahme </w:t>
      </w:r>
      <w:r w:rsidR="00C70EA8" w:rsidRPr="00B86239">
        <w:rPr>
          <w:rFonts w:ascii="DaxPro-Regular" w:hAnsi="DaxPro-Regular"/>
        </w:rPr>
        <w:t xml:space="preserve">kann </w:t>
      </w:r>
      <w:r w:rsidRPr="00B86239">
        <w:rPr>
          <w:rFonts w:ascii="DaxPro-Regular" w:hAnsi="DaxPro-Regular"/>
        </w:rPr>
        <w:t>eine Andacht oder ein Wortgottesdienst</w:t>
      </w:r>
      <w:r w:rsidR="00C70EA8" w:rsidRPr="00B86239">
        <w:rPr>
          <w:rFonts w:ascii="DaxPro-Regular" w:hAnsi="DaxPro-Regular"/>
        </w:rPr>
        <w:t xml:space="preserve"> sein</w:t>
      </w:r>
      <w:r w:rsidRPr="00B86239">
        <w:rPr>
          <w:rFonts w:ascii="DaxPro-Regular" w:hAnsi="DaxPro-Regular"/>
        </w:rPr>
        <w:t xml:space="preserve">, den ihr (hauptsächlich) in der Ortsgruppe feiert. Der Charme ist, dass </w:t>
      </w:r>
      <w:r w:rsidR="00154BBC" w:rsidRPr="00B86239">
        <w:rPr>
          <w:rFonts w:ascii="DaxPro-Regular" w:hAnsi="DaxPro-Regular"/>
        </w:rPr>
        <w:t xml:space="preserve">diese Feier sehr frei und persönlich </w:t>
      </w:r>
      <w:r w:rsidR="00C70EA8" w:rsidRPr="00B86239">
        <w:rPr>
          <w:rFonts w:ascii="DaxPro-Regular" w:hAnsi="DaxPro-Regular"/>
        </w:rPr>
        <w:t xml:space="preserve">gestaltet </w:t>
      </w:r>
      <w:r w:rsidR="00154BBC" w:rsidRPr="00B86239">
        <w:rPr>
          <w:rFonts w:ascii="DaxPro-Regular" w:hAnsi="DaxPro-Regular"/>
        </w:rPr>
        <w:t xml:space="preserve">werden kann, </w:t>
      </w:r>
      <w:r w:rsidR="00C70EA8" w:rsidRPr="00B86239">
        <w:rPr>
          <w:rFonts w:ascii="DaxPro-Regular" w:hAnsi="DaxPro-Regular"/>
        </w:rPr>
        <w:t xml:space="preserve">wenn </w:t>
      </w:r>
      <w:r w:rsidR="00154BBC" w:rsidRPr="00B86239">
        <w:rPr>
          <w:rFonts w:ascii="DaxPro-Regular" w:hAnsi="DaxPro-Regular"/>
        </w:rPr>
        <w:t xml:space="preserve">ihr „unter euch“ seid. </w:t>
      </w:r>
      <w:r w:rsidR="00C244E9" w:rsidRPr="00B86239">
        <w:rPr>
          <w:rFonts w:ascii="DaxPro-Regular" w:hAnsi="DaxPro-Regular"/>
        </w:rPr>
        <w:t xml:space="preserve">Ihr könnt einen passenden Raum suchen, für eine stimmungsvolle Beleuchtung sorgen, Fürbitten frei gestalten, im Kreis um eine gestaltete Mitte oder im Halbkreis vor einem Kreuz sitzen. </w:t>
      </w:r>
      <w:r w:rsidR="00C244E9" w:rsidRPr="00B86239">
        <w:rPr>
          <w:rFonts w:ascii="DaxPro-Regular" w:hAnsi="DaxPro-Regular"/>
        </w:rPr>
        <w:br/>
      </w:r>
      <w:r w:rsidR="00154BBC" w:rsidRPr="00B86239">
        <w:rPr>
          <w:rFonts w:ascii="DaxPro-Regular" w:hAnsi="DaxPro-Regular"/>
        </w:rPr>
        <w:t>Eine wichtige Frage ist, wer diese Feier leitet: der Pfarrer oder ein</w:t>
      </w:r>
      <w:r w:rsidR="00B50CDE" w:rsidRPr="00B86239">
        <w:rPr>
          <w:rFonts w:ascii="DaxPro-Regular" w:hAnsi="DaxPro-Regular"/>
        </w:rPr>
        <w:t>*e</w:t>
      </w:r>
      <w:r w:rsidR="00154BBC" w:rsidRPr="00B86239">
        <w:rPr>
          <w:rFonts w:ascii="DaxPro-Regular" w:hAnsi="DaxPro-Regular"/>
        </w:rPr>
        <w:t xml:space="preserve"> Jugendseelsorger</w:t>
      </w:r>
      <w:r w:rsidR="00B50CDE" w:rsidRPr="00B86239">
        <w:rPr>
          <w:rFonts w:ascii="DaxPro-Regular" w:hAnsi="DaxPro-Regular"/>
        </w:rPr>
        <w:t>*in;</w:t>
      </w:r>
      <w:r w:rsidR="00154BBC" w:rsidRPr="00B86239">
        <w:rPr>
          <w:rFonts w:ascii="DaxPro-Regular" w:hAnsi="DaxPro-Regular"/>
        </w:rPr>
        <w:t xml:space="preserve"> es kann auch jemand anderer sein, </w:t>
      </w:r>
      <w:r w:rsidR="00B50CDE" w:rsidRPr="00B86239">
        <w:rPr>
          <w:rFonts w:ascii="DaxPro-Regular" w:hAnsi="DaxPro-Regular"/>
        </w:rPr>
        <w:t>die*</w:t>
      </w:r>
      <w:r w:rsidR="00154BBC" w:rsidRPr="00B86239">
        <w:rPr>
          <w:rFonts w:ascii="DaxPro-Regular" w:hAnsi="DaxPro-Regular"/>
        </w:rPr>
        <w:t xml:space="preserve">der Erfahrung in der Leitung </w:t>
      </w:r>
      <w:r w:rsidR="00C244E9" w:rsidRPr="00B86239">
        <w:rPr>
          <w:rFonts w:ascii="DaxPro-Regular" w:hAnsi="DaxPro-Regular"/>
        </w:rPr>
        <w:t xml:space="preserve">von </w:t>
      </w:r>
      <w:r w:rsidR="00C70EA8" w:rsidRPr="00B86239">
        <w:rPr>
          <w:rFonts w:ascii="DaxPro-Regular" w:hAnsi="DaxPro-Regular"/>
        </w:rPr>
        <w:t xml:space="preserve">Wortgottesdiensten und Andachten </w:t>
      </w:r>
      <w:r w:rsidR="00C244E9" w:rsidRPr="00B86239">
        <w:rPr>
          <w:rFonts w:ascii="DaxPro-Regular" w:hAnsi="DaxPro-Regular"/>
        </w:rPr>
        <w:t xml:space="preserve">hat. </w:t>
      </w:r>
    </w:p>
    <w:p w14:paraId="1015B7E1" w14:textId="7F71298B" w:rsidR="00F379FB" w:rsidRPr="00B86239" w:rsidRDefault="00F379FB" w:rsidP="00F379FB">
      <w:pPr>
        <w:pStyle w:val="berschrift1"/>
        <w:rPr>
          <w:rFonts w:ascii="DaxPro-Regular" w:hAnsi="DaxPro-Regular"/>
        </w:rPr>
      </w:pPr>
      <w:r w:rsidRPr="00B86239">
        <w:rPr>
          <w:rFonts w:ascii="DaxPro-Regular" w:hAnsi="DaxPro-Regular"/>
        </w:rPr>
        <w:t xml:space="preserve">2. Aufnahmeritual </w:t>
      </w:r>
    </w:p>
    <w:p w14:paraId="68CCE8CB" w14:textId="77777777" w:rsidR="00E44F58" w:rsidRPr="00B86239" w:rsidRDefault="00E44F58" w:rsidP="00E44F58">
      <w:pPr>
        <w:rPr>
          <w:rFonts w:ascii="DaxPro-Regular" w:hAnsi="DaxPro-Regular"/>
        </w:rPr>
      </w:pPr>
      <w:r w:rsidRPr="00B86239">
        <w:rPr>
          <w:rFonts w:ascii="DaxPro-Regular" w:hAnsi="DaxPro-Regular"/>
        </w:rPr>
        <w:t xml:space="preserve">Wir bieten hier zwei Formen an, wie das Aufnahmeritual innerhalb eines Gottesdienstes (Messe oder Wort-Gottes-Feier) gestaltet werden kann und weitere Elemente für diesen Gottesdienst. </w:t>
      </w:r>
    </w:p>
    <w:p w14:paraId="2C3BF49A" w14:textId="77777777" w:rsidR="0043082F" w:rsidRPr="00B86239" w:rsidRDefault="0043082F" w:rsidP="0018694A">
      <w:pPr>
        <w:rPr>
          <w:rFonts w:ascii="DaxPro-Regular" w:hAnsi="DaxPro-Regular"/>
        </w:rPr>
      </w:pPr>
    </w:p>
    <w:p w14:paraId="132384D3" w14:textId="77777777" w:rsidR="00BF1E0B" w:rsidRPr="00B86239" w:rsidRDefault="00BF1E0B" w:rsidP="0018694A">
      <w:pPr>
        <w:rPr>
          <w:rFonts w:ascii="DaxPro-Regular" w:hAnsi="DaxPro-Regular"/>
        </w:rPr>
      </w:pPr>
      <w:r w:rsidRPr="00B86239">
        <w:rPr>
          <w:rFonts w:ascii="DaxPro-Regular" w:hAnsi="DaxPro-Regular"/>
        </w:rPr>
        <w:t xml:space="preserve">Das Aufnahmeritual wird in der Messe nach der Predigt und in der Aufnahmefeier nach der Schriftlesung und ggf. einer Ansprache eingefügt. </w:t>
      </w:r>
      <w:r w:rsidR="00853A12" w:rsidRPr="00B86239">
        <w:rPr>
          <w:rFonts w:ascii="DaxPro-Regular" w:hAnsi="DaxPro-Regular"/>
        </w:rPr>
        <w:t xml:space="preserve">Aufgrund der Situation vor Ort wird auch zu </w:t>
      </w:r>
      <w:r w:rsidR="00853A12" w:rsidRPr="00B86239">
        <w:rPr>
          <w:rFonts w:ascii="DaxPro-Regular" w:hAnsi="DaxPro-Regular"/>
        </w:rPr>
        <w:lastRenderedPageBreak/>
        <w:t xml:space="preserve">entscheiden sein, wie sehr die „Vorstandstexte“ aufgeteilt werden – ggf. können sie auch von einer*einem gelesen werden. </w:t>
      </w:r>
    </w:p>
    <w:p w14:paraId="54AB5410" w14:textId="77777777" w:rsidR="00BF1E0B" w:rsidRPr="00B86239" w:rsidRDefault="00BF1E0B" w:rsidP="00361E53">
      <w:pPr>
        <w:pStyle w:val="berschrift2"/>
        <w:rPr>
          <w:rFonts w:ascii="DaxPro-Regular" w:hAnsi="DaxPro-Regular"/>
        </w:rPr>
      </w:pPr>
      <w:r w:rsidRPr="00B86239">
        <w:rPr>
          <w:rFonts w:ascii="DaxPro-Regular" w:hAnsi="DaxPro-Regular"/>
        </w:rPr>
        <w:t>Form A</w:t>
      </w:r>
    </w:p>
    <w:p w14:paraId="4BC4D99B" w14:textId="77777777" w:rsidR="0043082F" w:rsidRPr="00B86239" w:rsidRDefault="00955AA9" w:rsidP="00813FBD">
      <w:pPr>
        <w:tabs>
          <w:tab w:val="left" w:pos="1843"/>
        </w:tabs>
        <w:ind w:left="1843" w:hanging="1843"/>
        <w:rPr>
          <w:rFonts w:ascii="DaxPro-Regular" w:hAnsi="DaxPro-Regular"/>
        </w:rPr>
      </w:pPr>
      <w:r w:rsidRPr="00B86239">
        <w:rPr>
          <w:rFonts w:ascii="DaxPro-Regular" w:hAnsi="DaxPro-Regular"/>
        </w:rPr>
        <w:t xml:space="preserve">Vorstandmitglied: </w:t>
      </w:r>
      <w:r w:rsidR="004E3090" w:rsidRPr="00B86239">
        <w:rPr>
          <w:rFonts w:ascii="DaxPro-Regular" w:hAnsi="DaxPro-Regular"/>
        </w:rPr>
        <w:tab/>
      </w:r>
      <w:r w:rsidR="0043082F" w:rsidRPr="00B86239">
        <w:rPr>
          <w:rFonts w:ascii="DaxPro-Regular" w:hAnsi="DaxPro-Regular"/>
        </w:rPr>
        <w:t xml:space="preserve">Wir freuen uns, </w:t>
      </w:r>
      <w:r w:rsidR="00BF4D17" w:rsidRPr="00B86239">
        <w:rPr>
          <w:rFonts w:ascii="DaxPro-Regular" w:hAnsi="DaxPro-Regular"/>
        </w:rPr>
        <w:t xml:space="preserve">dass wir </w:t>
      </w:r>
      <w:r w:rsidR="0043082F" w:rsidRPr="00B86239">
        <w:rPr>
          <w:rFonts w:ascii="DaxPro-Regular" w:hAnsi="DaxPro-Regular"/>
        </w:rPr>
        <w:t xml:space="preserve">heute neue Mitglieder in </w:t>
      </w:r>
      <w:r w:rsidR="00BF4D17" w:rsidRPr="00B86239">
        <w:rPr>
          <w:rFonts w:ascii="DaxPro-Regular" w:hAnsi="DaxPro-Regular"/>
        </w:rPr>
        <w:t>unsere KLJB-Gruppe / in der KLJB *Ort* begrüße</w:t>
      </w:r>
      <w:r w:rsidR="004E3090" w:rsidRPr="00B86239">
        <w:rPr>
          <w:rFonts w:ascii="DaxPro-Regular" w:hAnsi="DaxPro-Regular"/>
        </w:rPr>
        <w:t xml:space="preserve">n können. Die Neuen sind: …. </w:t>
      </w:r>
    </w:p>
    <w:p w14:paraId="59DCE972" w14:textId="77777777" w:rsidR="0018694A" w:rsidRPr="00B86239" w:rsidRDefault="00BF4D17" w:rsidP="004E3090">
      <w:pPr>
        <w:ind w:left="1701" w:hanging="1701"/>
        <w:rPr>
          <w:rFonts w:ascii="DaxPro-Regular" w:hAnsi="DaxPro-Regular"/>
          <w:i/>
        </w:rPr>
      </w:pPr>
      <w:r w:rsidRPr="00B86239">
        <w:rPr>
          <w:rFonts w:ascii="DaxPro-Regular" w:hAnsi="DaxPro-Regular"/>
          <w:i/>
        </w:rPr>
        <w:t xml:space="preserve">Die Neuen treten vor </w:t>
      </w:r>
      <w:r w:rsidR="00955AA9" w:rsidRPr="00B86239">
        <w:rPr>
          <w:rFonts w:ascii="DaxPro-Regular" w:hAnsi="DaxPro-Regular"/>
          <w:i/>
        </w:rPr>
        <w:t>den Altar</w:t>
      </w:r>
      <w:r w:rsidR="00BF1E0B" w:rsidRPr="00B86239">
        <w:rPr>
          <w:rFonts w:ascii="DaxPro-Regular" w:hAnsi="DaxPro-Regular"/>
          <w:i/>
        </w:rPr>
        <w:t xml:space="preserve"> bzw. in die Mitte. </w:t>
      </w:r>
      <w:r w:rsidRPr="00B86239">
        <w:rPr>
          <w:rFonts w:ascii="DaxPro-Regular" w:hAnsi="DaxPro-Regular"/>
          <w:i/>
        </w:rPr>
        <w:t xml:space="preserve"> </w:t>
      </w:r>
    </w:p>
    <w:p w14:paraId="0AF4A7F6" w14:textId="77777777" w:rsidR="004E3090" w:rsidRPr="00B86239" w:rsidRDefault="004E3090" w:rsidP="00BF4D17">
      <w:pPr>
        <w:rPr>
          <w:rFonts w:ascii="DaxPro-Regular" w:hAnsi="DaxPro-Regular"/>
        </w:rPr>
      </w:pPr>
    </w:p>
    <w:p w14:paraId="66DC5145" w14:textId="77777777" w:rsidR="004E3090" w:rsidRPr="00B86239" w:rsidRDefault="00813FBD" w:rsidP="00813FBD">
      <w:pPr>
        <w:tabs>
          <w:tab w:val="left" w:pos="1843"/>
        </w:tabs>
        <w:ind w:left="1843" w:hanging="1843"/>
        <w:rPr>
          <w:rFonts w:ascii="DaxPro-Regular" w:hAnsi="DaxPro-Regular"/>
        </w:rPr>
      </w:pPr>
      <w:r w:rsidRPr="00B86239">
        <w:rPr>
          <w:rFonts w:ascii="DaxPro-Regular" w:hAnsi="DaxPro-Regular"/>
        </w:rPr>
        <w:t xml:space="preserve">Vorstandsmitglied: </w:t>
      </w:r>
      <w:r w:rsidRPr="00B86239">
        <w:rPr>
          <w:rFonts w:ascii="DaxPro-Regular" w:hAnsi="DaxPro-Regular"/>
        </w:rPr>
        <w:tab/>
      </w:r>
      <w:r w:rsidR="00BF1E0B" w:rsidRPr="00B86239">
        <w:rPr>
          <w:rFonts w:ascii="DaxPro-Regular" w:hAnsi="DaxPro-Regular"/>
        </w:rPr>
        <w:t>Wir wünschen euch</w:t>
      </w:r>
      <w:r w:rsidR="004E3090" w:rsidRPr="00B86239">
        <w:rPr>
          <w:rFonts w:ascii="DaxPro-Regular" w:hAnsi="DaxPro-Regular"/>
        </w:rPr>
        <w:t xml:space="preserve"> eine gute Zeit in der Landjungend. </w:t>
      </w:r>
      <w:r w:rsidRPr="00B86239">
        <w:rPr>
          <w:rFonts w:ascii="DaxPro-Regular" w:hAnsi="DaxPro-Regular"/>
        </w:rPr>
        <w:br/>
      </w:r>
      <w:r w:rsidR="004E3090" w:rsidRPr="00B86239">
        <w:rPr>
          <w:rFonts w:ascii="DaxPro-Regular" w:hAnsi="DaxPro-Regular"/>
        </w:rPr>
        <w:t>Wir wünsche</w:t>
      </w:r>
      <w:r w:rsidRPr="00B86239">
        <w:rPr>
          <w:rFonts w:ascii="DaxPro-Regular" w:hAnsi="DaxPro-Regular"/>
        </w:rPr>
        <w:t>n</w:t>
      </w:r>
      <w:r w:rsidR="004E3090" w:rsidRPr="00B86239">
        <w:rPr>
          <w:rFonts w:ascii="DaxPro-Regular" w:hAnsi="DaxPro-Regular"/>
        </w:rPr>
        <w:t xml:space="preserve"> Euch, </w:t>
      </w:r>
      <w:r w:rsidRPr="00B86239">
        <w:rPr>
          <w:rFonts w:ascii="DaxPro-Regular" w:hAnsi="DaxPro-Regular"/>
        </w:rPr>
        <w:br/>
      </w:r>
      <w:r w:rsidR="004E3090" w:rsidRPr="00B86239">
        <w:rPr>
          <w:rFonts w:ascii="DaxPro-Regular" w:hAnsi="DaxPro-Regular"/>
        </w:rPr>
        <w:t>dass ihr euch wohl</w:t>
      </w:r>
      <w:r w:rsidR="00BF1E0B" w:rsidRPr="00B86239">
        <w:rPr>
          <w:rFonts w:ascii="DaxPro-Regular" w:hAnsi="DaxPro-Regular"/>
        </w:rPr>
        <w:t xml:space="preserve"> fühlt in unserer Gemeinschaft </w:t>
      </w:r>
      <w:r w:rsidR="00BF1E0B" w:rsidRPr="00B86239">
        <w:rPr>
          <w:rFonts w:ascii="DaxPro-Regular" w:hAnsi="DaxPro-Regular"/>
        </w:rPr>
        <w:br/>
        <w:t xml:space="preserve">und </w:t>
      </w:r>
      <w:r w:rsidR="004E3090" w:rsidRPr="00B86239">
        <w:rPr>
          <w:rFonts w:ascii="DaxPro-Regular" w:hAnsi="DaxPro-Regular"/>
        </w:rPr>
        <w:t xml:space="preserve">dass ihr </w:t>
      </w:r>
      <w:r w:rsidR="00BF1E0B" w:rsidRPr="00B86239">
        <w:rPr>
          <w:rFonts w:ascii="DaxPro-Regular" w:hAnsi="DaxPro-Regular"/>
        </w:rPr>
        <w:t xml:space="preserve">Freude habt an unseren Aktionen. </w:t>
      </w:r>
      <w:r w:rsidR="004E3090" w:rsidRPr="00B86239">
        <w:rPr>
          <w:rFonts w:ascii="DaxPro-Regular" w:hAnsi="DaxPro-Regular"/>
        </w:rPr>
        <w:t xml:space="preserve"> </w:t>
      </w:r>
      <w:r w:rsidRPr="00B86239">
        <w:rPr>
          <w:rFonts w:ascii="DaxPro-Regular" w:hAnsi="DaxPro-Regular"/>
        </w:rPr>
        <w:br/>
      </w:r>
      <w:r w:rsidR="00BF1E0B" w:rsidRPr="00B86239">
        <w:rPr>
          <w:rFonts w:ascii="DaxPro-Regular" w:hAnsi="DaxPro-Regular"/>
        </w:rPr>
        <w:t xml:space="preserve">Wir wünschen Euch auch, </w:t>
      </w:r>
      <w:r w:rsidR="00BF1E0B" w:rsidRPr="00B86239">
        <w:rPr>
          <w:rFonts w:ascii="DaxPro-Regular" w:hAnsi="DaxPro-Regular"/>
        </w:rPr>
        <w:br/>
      </w:r>
      <w:r w:rsidR="004E3090" w:rsidRPr="00B86239">
        <w:rPr>
          <w:rFonts w:ascii="DaxPro-Regular" w:hAnsi="DaxPro-Regular"/>
        </w:rPr>
        <w:t xml:space="preserve">dass </w:t>
      </w:r>
      <w:r w:rsidR="00BF1E0B" w:rsidRPr="00B86239">
        <w:rPr>
          <w:rFonts w:ascii="DaxPro-Regular" w:hAnsi="DaxPro-Regular"/>
        </w:rPr>
        <w:t xml:space="preserve">ihr </w:t>
      </w:r>
      <w:r w:rsidR="004E3090" w:rsidRPr="00B86239">
        <w:rPr>
          <w:rFonts w:ascii="DaxPro-Regular" w:hAnsi="DaxPro-Regular"/>
        </w:rPr>
        <w:t>spürt: es lohnt sich, sich für</w:t>
      </w:r>
      <w:r w:rsidR="00BF1E0B" w:rsidRPr="00B86239">
        <w:rPr>
          <w:rFonts w:ascii="DaxPro-Regular" w:hAnsi="DaxPro-Regular"/>
        </w:rPr>
        <w:t xml:space="preserve"> die Gemeinschaft zu engagieren. </w:t>
      </w:r>
      <w:r w:rsidR="00BF1E0B" w:rsidRPr="00B86239">
        <w:rPr>
          <w:rFonts w:ascii="DaxPro-Regular" w:hAnsi="DaxPro-Regular"/>
        </w:rPr>
        <w:br/>
        <w:t xml:space="preserve">Und wir wünschen Euch, </w:t>
      </w:r>
      <w:r w:rsidRPr="00B86239">
        <w:rPr>
          <w:rFonts w:ascii="DaxPro-Regular" w:hAnsi="DaxPro-Regular"/>
        </w:rPr>
        <w:br/>
        <w:t xml:space="preserve">dass ihr in der Landjugend den Ort findet, </w:t>
      </w:r>
      <w:r w:rsidRPr="00B86239">
        <w:rPr>
          <w:rFonts w:ascii="DaxPro-Regular" w:hAnsi="DaxPro-Regular"/>
        </w:rPr>
        <w:br/>
      </w:r>
      <w:r w:rsidR="00BF1E0B" w:rsidRPr="00B86239">
        <w:rPr>
          <w:rFonts w:ascii="DaxPro-Regular" w:hAnsi="DaxPro-Regular"/>
        </w:rPr>
        <w:t xml:space="preserve">wo ihr </w:t>
      </w:r>
      <w:r w:rsidR="00DA094B" w:rsidRPr="00B86239">
        <w:rPr>
          <w:rFonts w:ascii="DaxPro-Regular" w:hAnsi="DaxPro-Regular"/>
        </w:rPr>
        <w:t xml:space="preserve">Neues </w:t>
      </w:r>
      <w:r w:rsidRPr="00B86239">
        <w:rPr>
          <w:rFonts w:ascii="DaxPro-Regular" w:hAnsi="DaxPro-Regular"/>
        </w:rPr>
        <w:t xml:space="preserve">auszuprobieren und </w:t>
      </w:r>
      <w:r w:rsidR="00DA094B" w:rsidRPr="00B86239">
        <w:rPr>
          <w:rFonts w:ascii="DaxPro-Regular" w:hAnsi="DaxPro-Regular"/>
        </w:rPr>
        <w:t xml:space="preserve">eure </w:t>
      </w:r>
      <w:r w:rsidRPr="00B86239">
        <w:rPr>
          <w:rFonts w:ascii="DaxPro-Regular" w:hAnsi="DaxPro-Regular"/>
        </w:rPr>
        <w:t>Ideen umzusetzen</w:t>
      </w:r>
      <w:r w:rsidR="00BF1E0B" w:rsidRPr="00B86239">
        <w:rPr>
          <w:rFonts w:ascii="DaxPro-Regular" w:hAnsi="DaxPro-Regular"/>
        </w:rPr>
        <w:t xml:space="preserve"> könnt </w:t>
      </w:r>
      <w:r w:rsidR="00BF1E0B" w:rsidRPr="00B86239">
        <w:rPr>
          <w:rFonts w:ascii="DaxPro-Regular" w:hAnsi="DaxPro-Regular"/>
        </w:rPr>
        <w:br/>
        <w:t xml:space="preserve">und </w:t>
      </w:r>
      <w:r w:rsidR="00E87BD5" w:rsidRPr="00B86239">
        <w:rPr>
          <w:rFonts w:ascii="DaxPro-Regular" w:hAnsi="DaxPro-Regular"/>
        </w:rPr>
        <w:t xml:space="preserve">so </w:t>
      </w:r>
      <w:r w:rsidR="00602012" w:rsidRPr="00B86239">
        <w:rPr>
          <w:rFonts w:ascii="DaxPro-Regular" w:hAnsi="DaxPro-Regular"/>
        </w:rPr>
        <w:t xml:space="preserve">neue </w:t>
      </w:r>
      <w:r w:rsidR="00E87BD5" w:rsidRPr="00B86239">
        <w:rPr>
          <w:rFonts w:ascii="DaxPro-Regular" w:hAnsi="DaxPro-Regular"/>
        </w:rPr>
        <w:t xml:space="preserve">Fähigkeiten </w:t>
      </w:r>
      <w:r w:rsidR="00BF1E0B" w:rsidRPr="00B86239">
        <w:rPr>
          <w:rFonts w:ascii="DaxPro-Regular" w:hAnsi="DaxPro-Regular"/>
        </w:rPr>
        <w:t xml:space="preserve">entdeckt </w:t>
      </w:r>
      <w:r w:rsidR="00E87BD5" w:rsidRPr="00B86239">
        <w:rPr>
          <w:rFonts w:ascii="DaxPro-Regular" w:hAnsi="DaxPro-Regular"/>
        </w:rPr>
        <w:t xml:space="preserve">und </w:t>
      </w:r>
      <w:r w:rsidR="00602012" w:rsidRPr="00B86239">
        <w:rPr>
          <w:rFonts w:ascii="DaxPro-Regular" w:hAnsi="DaxPro-Regular"/>
        </w:rPr>
        <w:t xml:space="preserve">eure Talente </w:t>
      </w:r>
      <w:r w:rsidR="00E87BD5" w:rsidRPr="00B86239">
        <w:rPr>
          <w:rFonts w:ascii="DaxPro-Regular" w:hAnsi="DaxPro-Regular"/>
        </w:rPr>
        <w:t>entfalten</w:t>
      </w:r>
      <w:r w:rsidR="00BF1E0B" w:rsidRPr="00B86239">
        <w:rPr>
          <w:rFonts w:ascii="DaxPro-Regular" w:hAnsi="DaxPro-Regular"/>
        </w:rPr>
        <w:t xml:space="preserve"> könnt</w:t>
      </w:r>
      <w:r w:rsidRPr="00B86239">
        <w:rPr>
          <w:rFonts w:ascii="DaxPro-Regular" w:hAnsi="DaxPro-Regular"/>
        </w:rPr>
        <w:t>.</w:t>
      </w:r>
    </w:p>
    <w:p w14:paraId="2D26BA28" w14:textId="77777777" w:rsidR="00BF4D17" w:rsidRPr="00B86239" w:rsidRDefault="00813FBD" w:rsidP="00813FBD">
      <w:pPr>
        <w:tabs>
          <w:tab w:val="left" w:pos="1843"/>
        </w:tabs>
        <w:ind w:left="1843" w:hanging="1843"/>
        <w:rPr>
          <w:rFonts w:ascii="DaxPro-Regular" w:hAnsi="DaxPro-Regular"/>
        </w:rPr>
      </w:pPr>
      <w:r w:rsidRPr="00B86239">
        <w:rPr>
          <w:rFonts w:ascii="DaxPro-Regular" w:hAnsi="DaxPro-Regular"/>
        </w:rPr>
        <w:t>Vorstandsmitglied:</w:t>
      </w:r>
      <w:r w:rsidRPr="00B86239">
        <w:rPr>
          <w:rFonts w:ascii="DaxPro-Regular" w:hAnsi="DaxPro-Regular"/>
        </w:rPr>
        <w:tab/>
        <w:t xml:space="preserve">Dafür wollen wir um Gottes Segen bitten. </w:t>
      </w:r>
    </w:p>
    <w:p w14:paraId="41C04E33" w14:textId="77777777" w:rsidR="00813FBD" w:rsidRPr="00B86239" w:rsidRDefault="00813FBD" w:rsidP="00813FBD">
      <w:pPr>
        <w:tabs>
          <w:tab w:val="left" w:pos="1843"/>
        </w:tabs>
        <w:ind w:left="1843" w:hanging="1843"/>
        <w:rPr>
          <w:rFonts w:ascii="DaxPro-Regular" w:hAnsi="DaxPro-Regular"/>
        </w:rPr>
      </w:pPr>
    </w:p>
    <w:p w14:paraId="0984C0D0" w14:textId="77777777" w:rsidR="00813FBD" w:rsidRPr="00B86239" w:rsidRDefault="002D78A8" w:rsidP="00813FBD">
      <w:pPr>
        <w:tabs>
          <w:tab w:val="left" w:pos="1843"/>
        </w:tabs>
        <w:ind w:left="1843" w:hanging="1843"/>
        <w:rPr>
          <w:rFonts w:ascii="DaxPro-Regular" w:hAnsi="DaxPro-Regular"/>
        </w:rPr>
      </w:pPr>
      <w:r w:rsidRPr="00B86239">
        <w:rPr>
          <w:rFonts w:ascii="DaxPro-Regular" w:hAnsi="DaxPro-Regular"/>
        </w:rPr>
        <w:t>Priester</w:t>
      </w:r>
      <w:r w:rsidR="00813FBD" w:rsidRPr="00B86239">
        <w:rPr>
          <w:rFonts w:ascii="DaxPro-Regular" w:hAnsi="DaxPro-Regular"/>
        </w:rPr>
        <w:t>/</w:t>
      </w:r>
    </w:p>
    <w:p w14:paraId="44E5AD93" w14:textId="77777777" w:rsidR="002D78A8" w:rsidRPr="00B86239" w:rsidRDefault="00813FBD" w:rsidP="00813FBD">
      <w:pPr>
        <w:tabs>
          <w:tab w:val="left" w:pos="1843"/>
        </w:tabs>
        <w:ind w:left="1843" w:hanging="1843"/>
        <w:rPr>
          <w:rFonts w:ascii="DaxPro-Regular" w:hAnsi="DaxPro-Regular"/>
        </w:rPr>
      </w:pPr>
      <w:r w:rsidRPr="00B86239">
        <w:rPr>
          <w:rFonts w:ascii="DaxPro-Regular" w:hAnsi="DaxPro-Regular"/>
        </w:rPr>
        <w:t>Vorstandmitglied:</w:t>
      </w:r>
      <w:r w:rsidRPr="00B86239">
        <w:rPr>
          <w:rFonts w:ascii="DaxPro-Regular" w:hAnsi="DaxPro-Regular"/>
        </w:rPr>
        <w:tab/>
        <w:t>Herr Jesus Christus,</w:t>
      </w:r>
      <w:r w:rsidRPr="00B86239">
        <w:rPr>
          <w:rFonts w:ascii="DaxPro-Regular" w:hAnsi="DaxPro-Regular"/>
        </w:rPr>
        <w:br/>
        <w:t>du hast deine Jünger zunächst in eine Gemeinschaft gerufen</w:t>
      </w:r>
      <w:r w:rsidR="002D78A8" w:rsidRPr="00B86239">
        <w:rPr>
          <w:rFonts w:ascii="DaxPro-Regular" w:hAnsi="DaxPro-Regular"/>
        </w:rPr>
        <w:br/>
        <w:t xml:space="preserve">um zu </w:t>
      </w:r>
      <w:r w:rsidR="00DA094B" w:rsidRPr="00B86239">
        <w:rPr>
          <w:rFonts w:ascii="DaxPro-Regular" w:hAnsi="DaxPro-Regular"/>
        </w:rPr>
        <w:t>lernen</w:t>
      </w:r>
      <w:r w:rsidR="002D78A8" w:rsidRPr="00B86239">
        <w:rPr>
          <w:rFonts w:ascii="DaxPro-Regular" w:hAnsi="DaxPro-Regular"/>
        </w:rPr>
        <w:t xml:space="preserve">, </w:t>
      </w:r>
      <w:r w:rsidR="002D78A8" w:rsidRPr="00B86239">
        <w:rPr>
          <w:rFonts w:ascii="DaxPro-Regular" w:hAnsi="DaxPro-Regular"/>
        </w:rPr>
        <w:br/>
      </w:r>
      <w:r w:rsidR="00DA094B" w:rsidRPr="00B86239">
        <w:rPr>
          <w:rFonts w:ascii="DaxPro-Regular" w:hAnsi="DaxPro-Regular"/>
        </w:rPr>
        <w:t xml:space="preserve">miteinander </w:t>
      </w:r>
      <w:r w:rsidR="002D78A8" w:rsidRPr="00B86239">
        <w:rPr>
          <w:rFonts w:ascii="DaxPro-Regular" w:hAnsi="DaxPro-Regular"/>
        </w:rPr>
        <w:t xml:space="preserve">zu glauben, zu hoffen und zu lieben. </w:t>
      </w:r>
      <w:r w:rsidR="002D78A8" w:rsidRPr="00B86239">
        <w:rPr>
          <w:rFonts w:ascii="DaxPro-Regular" w:hAnsi="DaxPro-Regular"/>
        </w:rPr>
        <w:br/>
        <w:t xml:space="preserve">An Pfingsten hast der Gemeinschaft der Jüngerinnen und Jünger </w:t>
      </w:r>
      <w:r w:rsidR="002D78A8" w:rsidRPr="00B86239">
        <w:rPr>
          <w:rFonts w:ascii="DaxPro-Regular" w:hAnsi="DaxPro-Regular"/>
        </w:rPr>
        <w:br/>
        <w:t>den Heiligen Geist gesandt</w:t>
      </w:r>
      <w:r w:rsidR="00DA094B" w:rsidRPr="00B86239">
        <w:rPr>
          <w:rFonts w:ascii="DaxPro-Regular" w:hAnsi="DaxPro-Regular"/>
        </w:rPr>
        <w:t xml:space="preserve"> </w:t>
      </w:r>
      <w:r w:rsidR="00DA094B" w:rsidRPr="00B86239">
        <w:rPr>
          <w:rFonts w:ascii="DaxPro-Regular" w:hAnsi="DaxPro-Regular"/>
        </w:rPr>
        <w:br/>
        <w:t xml:space="preserve">der ihnen Mut, </w:t>
      </w:r>
      <w:r w:rsidR="00E87BD5" w:rsidRPr="00B86239">
        <w:rPr>
          <w:rFonts w:ascii="DaxPro-Regular" w:hAnsi="DaxPro-Regular"/>
        </w:rPr>
        <w:t xml:space="preserve">Zuversicht und </w:t>
      </w:r>
      <w:r w:rsidR="00DA094B" w:rsidRPr="00B86239">
        <w:rPr>
          <w:rFonts w:ascii="DaxPro-Regular" w:hAnsi="DaxPro-Regular"/>
        </w:rPr>
        <w:t>Vertrauen schenkte</w:t>
      </w:r>
      <w:r w:rsidR="002D78A8" w:rsidRPr="00B86239">
        <w:rPr>
          <w:rFonts w:ascii="DaxPro-Regular" w:hAnsi="DaxPro-Regular"/>
        </w:rPr>
        <w:t xml:space="preserve">. </w:t>
      </w:r>
      <w:r w:rsidR="002D78A8" w:rsidRPr="00B86239">
        <w:rPr>
          <w:rFonts w:ascii="DaxPro-Regular" w:hAnsi="DaxPro-Regular"/>
        </w:rPr>
        <w:br/>
        <w:t xml:space="preserve">Du hast </w:t>
      </w:r>
      <w:r w:rsidR="00DA094B" w:rsidRPr="00B86239">
        <w:rPr>
          <w:rFonts w:ascii="DaxPro-Regular" w:hAnsi="DaxPro-Regular"/>
        </w:rPr>
        <w:t xml:space="preserve">deinen Gläubigen </w:t>
      </w:r>
      <w:r w:rsidR="002D78A8" w:rsidRPr="00B86239">
        <w:rPr>
          <w:rFonts w:ascii="DaxPro-Regular" w:hAnsi="DaxPro-Regular"/>
        </w:rPr>
        <w:t xml:space="preserve">zugesagt, </w:t>
      </w:r>
      <w:r w:rsidR="002D78A8" w:rsidRPr="00B86239">
        <w:rPr>
          <w:rFonts w:ascii="DaxPro-Regular" w:hAnsi="DaxPro-Regular"/>
        </w:rPr>
        <w:br/>
        <w:t xml:space="preserve">unter </w:t>
      </w:r>
      <w:r w:rsidR="00DA094B" w:rsidRPr="00B86239">
        <w:rPr>
          <w:rFonts w:ascii="DaxPro-Regular" w:hAnsi="DaxPro-Regular"/>
        </w:rPr>
        <w:t xml:space="preserve">ihnen </w:t>
      </w:r>
      <w:r w:rsidR="002D78A8" w:rsidRPr="00B86239">
        <w:rPr>
          <w:rFonts w:ascii="DaxPro-Regular" w:hAnsi="DaxPro-Regular"/>
        </w:rPr>
        <w:t xml:space="preserve">zu sein, </w:t>
      </w:r>
      <w:r w:rsidR="002D78A8" w:rsidRPr="00B86239">
        <w:rPr>
          <w:rFonts w:ascii="DaxPro-Regular" w:hAnsi="DaxPro-Regular"/>
        </w:rPr>
        <w:br/>
        <w:t xml:space="preserve">wenn </w:t>
      </w:r>
      <w:r w:rsidR="00DA094B" w:rsidRPr="00B86239">
        <w:rPr>
          <w:rFonts w:ascii="DaxPro-Regular" w:hAnsi="DaxPro-Regular"/>
        </w:rPr>
        <w:t xml:space="preserve">sie sich </w:t>
      </w:r>
      <w:r w:rsidR="002D78A8" w:rsidRPr="00B86239">
        <w:rPr>
          <w:rFonts w:ascii="DaxPro-Regular" w:hAnsi="DaxPro-Regular"/>
        </w:rPr>
        <w:t>in deinem Namen versamme</w:t>
      </w:r>
      <w:r w:rsidR="00C86AF1" w:rsidRPr="00B86239">
        <w:rPr>
          <w:rFonts w:ascii="DaxPro-Regular" w:hAnsi="DaxPro-Regular"/>
        </w:rPr>
        <w:t>l</w:t>
      </w:r>
      <w:r w:rsidR="002D78A8" w:rsidRPr="00B86239">
        <w:rPr>
          <w:rFonts w:ascii="DaxPro-Regular" w:hAnsi="DaxPro-Regular"/>
        </w:rPr>
        <w:t xml:space="preserve">n. </w:t>
      </w:r>
    </w:p>
    <w:p w14:paraId="3A40BB37" w14:textId="77777777" w:rsidR="002D78A8" w:rsidRPr="00B86239" w:rsidRDefault="002D78A8" w:rsidP="00813FBD">
      <w:pPr>
        <w:tabs>
          <w:tab w:val="left" w:pos="1843"/>
        </w:tabs>
        <w:ind w:left="1843" w:hanging="1843"/>
        <w:rPr>
          <w:rFonts w:ascii="DaxPro-Regular" w:hAnsi="DaxPro-Regular"/>
        </w:rPr>
      </w:pPr>
    </w:p>
    <w:p w14:paraId="605B0C83" w14:textId="77777777" w:rsidR="00C86AF1" w:rsidRPr="00B86239" w:rsidRDefault="00C86AF1" w:rsidP="00813FBD">
      <w:pPr>
        <w:tabs>
          <w:tab w:val="left" w:pos="1843"/>
        </w:tabs>
        <w:ind w:left="1843" w:hanging="1843"/>
        <w:rPr>
          <w:rFonts w:ascii="DaxPro-Regular" w:hAnsi="DaxPro-Regular"/>
        </w:rPr>
      </w:pPr>
      <w:r w:rsidRPr="00B86239">
        <w:rPr>
          <w:rFonts w:ascii="DaxPro-Regular" w:hAnsi="DaxPro-Regular"/>
        </w:rPr>
        <w:t>Priester/</w:t>
      </w:r>
    </w:p>
    <w:p w14:paraId="1FFBEE22" w14:textId="77777777" w:rsidR="00C86AF1" w:rsidRPr="00B86239" w:rsidRDefault="00C86AF1" w:rsidP="00813FBD">
      <w:pPr>
        <w:tabs>
          <w:tab w:val="left" w:pos="1843"/>
        </w:tabs>
        <w:ind w:left="1843" w:hanging="1843"/>
        <w:rPr>
          <w:rFonts w:ascii="DaxPro-Regular" w:hAnsi="DaxPro-Regular"/>
        </w:rPr>
      </w:pPr>
      <w:r w:rsidRPr="00B86239">
        <w:rPr>
          <w:rFonts w:ascii="DaxPro-Regular" w:hAnsi="DaxPro-Regular"/>
        </w:rPr>
        <w:t>Vorstandsmitglied:</w:t>
      </w:r>
      <w:r w:rsidRPr="00B86239">
        <w:rPr>
          <w:rFonts w:ascii="DaxPro-Regular" w:hAnsi="DaxPro-Regular"/>
        </w:rPr>
        <w:tab/>
      </w:r>
      <w:r w:rsidR="00602012" w:rsidRPr="00B86239">
        <w:rPr>
          <w:rFonts w:ascii="DaxPro-Regular" w:hAnsi="DaxPro-Regular"/>
        </w:rPr>
        <w:t xml:space="preserve">Gemeinsam </w:t>
      </w:r>
      <w:r w:rsidRPr="00B86239">
        <w:rPr>
          <w:rFonts w:ascii="DaxPro-Regular" w:hAnsi="DaxPro-Regular"/>
        </w:rPr>
        <w:t xml:space="preserve">wollen </w:t>
      </w:r>
      <w:r w:rsidR="00602012" w:rsidRPr="00B86239">
        <w:rPr>
          <w:rFonts w:ascii="DaxPro-Regular" w:hAnsi="DaxPro-Regular"/>
        </w:rPr>
        <w:t xml:space="preserve">wir </w:t>
      </w:r>
      <w:r w:rsidRPr="00B86239">
        <w:rPr>
          <w:rFonts w:ascii="DaxPro-Regular" w:hAnsi="DaxPro-Regular"/>
        </w:rPr>
        <w:t xml:space="preserve">um den Segen Gottes für </w:t>
      </w:r>
      <w:r w:rsidR="00DA094B" w:rsidRPr="00B86239">
        <w:rPr>
          <w:rFonts w:ascii="DaxPro-Regular" w:hAnsi="DaxPro-Regular"/>
        </w:rPr>
        <w:t xml:space="preserve">die neuen Mitglieder der KLJB / unsere neuen Mitglieder </w:t>
      </w:r>
      <w:r w:rsidRPr="00B86239">
        <w:rPr>
          <w:rFonts w:ascii="DaxPro-Regular" w:hAnsi="DaxPro-Regular"/>
        </w:rPr>
        <w:t>bitten:</w:t>
      </w:r>
    </w:p>
    <w:p w14:paraId="1EEB6173" w14:textId="77777777" w:rsidR="00C86AF1" w:rsidRPr="00B86239" w:rsidRDefault="00C86AF1" w:rsidP="00813FBD">
      <w:pPr>
        <w:tabs>
          <w:tab w:val="left" w:pos="1843"/>
        </w:tabs>
        <w:ind w:left="1843" w:hanging="1843"/>
        <w:rPr>
          <w:rFonts w:ascii="DaxPro-Regular" w:hAnsi="DaxPro-Regular"/>
        </w:rPr>
      </w:pPr>
    </w:p>
    <w:p w14:paraId="47063D1D" w14:textId="77777777" w:rsidR="00C04494" w:rsidRPr="00B86239" w:rsidRDefault="00DB15A5" w:rsidP="00DB15A5">
      <w:pPr>
        <w:tabs>
          <w:tab w:val="left" w:pos="1843"/>
          <w:tab w:val="right" w:pos="9072"/>
        </w:tabs>
        <w:ind w:left="1843" w:hanging="1843"/>
        <w:rPr>
          <w:rFonts w:ascii="DaxPro-Regular" w:hAnsi="DaxPro-Regular"/>
        </w:rPr>
      </w:pPr>
      <w:r w:rsidRPr="00B86239">
        <w:rPr>
          <w:rFonts w:ascii="DaxPro-Regular" w:hAnsi="DaxPro-Regular"/>
        </w:rPr>
        <w:lastRenderedPageBreak/>
        <w:t>Spr.:</w:t>
      </w:r>
      <w:r w:rsidRPr="00B86239">
        <w:rPr>
          <w:rFonts w:ascii="DaxPro-Regular" w:hAnsi="DaxPro-Regular"/>
        </w:rPr>
        <w:tab/>
      </w:r>
      <w:r w:rsidR="0053466E" w:rsidRPr="00B86239">
        <w:rPr>
          <w:rFonts w:ascii="DaxPro-Regular" w:hAnsi="DaxPro-Regular"/>
        </w:rPr>
        <w:t xml:space="preserve">Für das Leben in euren Familien, die euch Halt geben </w:t>
      </w:r>
      <w:r w:rsidR="00AF0E21" w:rsidRPr="00B86239">
        <w:rPr>
          <w:rFonts w:ascii="DaxPro-Regular" w:hAnsi="DaxPro-Regular"/>
        </w:rPr>
        <w:br/>
      </w:r>
      <w:r w:rsidR="0053466E" w:rsidRPr="00B86239">
        <w:rPr>
          <w:rFonts w:ascii="DaxPro-Regular" w:hAnsi="DaxPro-Regular"/>
        </w:rPr>
        <w:t>und zugleich loslassen sollen</w:t>
      </w:r>
      <w:r w:rsidR="0053466E" w:rsidRPr="00B86239">
        <w:rPr>
          <w:rFonts w:ascii="DaxPro-Regular" w:hAnsi="DaxPro-Regular"/>
        </w:rPr>
        <w:tab/>
      </w:r>
      <w:r w:rsidR="00DA094B" w:rsidRPr="00B86239">
        <w:rPr>
          <w:rFonts w:ascii="DaxPro-Regular" w:hAnsi="DaxPro-Regular"/>
        </w:rPr>
        <w:t>KLJB</w:t>
      </w:r>
      <w:r w:rsidR="0053466E" w:rsidRPr="00B86239">
        <w:rPr>
          <w:rFonts w:ascii="DaxPro-Regular" w:hAnsi="DaxPro-Regular"/>
        </w:rPr>
        <w:t>: Segnen wir euch!</w:t>
      </w:r>
      <w:r w:rsidR="0053466E" w:rsidRPr="00B86239">
        <w:rPr>
          <w:rFonts w:ascii="DaxPro-Regular" w:hAnsi="DaxPro-Regular"/>
        </w:rPr>
        <w:br/>
        <w:t>Für das Leben mit Euren Freundinnen und Freunden</w:t>
      </w:r>
      <w:r w:rsidR="00AF0E21" w:rsidRPr="00B86239">
        <w:rPr>
          <w:rFonts w:ascii="DaxPro-Regular" w:hAnsi="DaxPro-Regular"/>
        </w:rPr>
        <w:br/>
        <w:t>Für das Leben in Euren Cliquen und Gruppen</w:t>
      </w:r>
      <w:r w:rsidR="0053466E" w:rsidRPr="00B86239">
        <w:rPr>
          <w:rFonts w:ascii="DaxPro-Regular" w:hAnsi="DaxPro-Regular"/>
        </w:rPr>
        <w:tab/>
      </w:r>
      <w:r w:rsidR="00AF0E21" w:rsidRPr="00B86239">
        <w:rPr>
          <w:rFonts w:ascii="DaxPro-Regular" w:hAnsi="DaxPro-Regular"/>
        </w:rPr>
        <w:br/>
        <w:t xml:space="preserve">Für das Leben in unserer Dorfgemeinschaft </w:t>
      </w:r>
      <w:r w:rsidR="0053466E" w:rsidRPr="00B86239">
        <w:rPr>
          <w:rFonts w:ascii="DaxPro-Regular" w:hAnsi="DaxPro-Regular"/>
        </w:rPr>
        <w:br/>
      </w:r>
      <w:r w:rsidRPr="00B86239">
        <w:rPr>
          <w:rFonts w:ascii="DaxPro-Regular" w:hAnsi="DaxPro-Regular"/>
        </w:rPr>
        <w:t>Für euren Weg durch die Schule und eure Ausbildung</w:t>
      </w:r>
      <w:r w:rsidRPr="00B86239">
        <w:rPr>
          <w:rFonts w:ascii="DaxPro-Regular" w:hAnsi="DaxPro-Regular"/>
        </w:rPr>
        <w:tab/>
      </w:r>
      <w:r w:rsidR="00C04494" w:rsidRPr="00B86239">
        <w:rPr>
          <w:rFonts w:ascii="DaxPro-Regular" w:hAnsi="DaxPro-Regular"/>
        </w:rPr>
        <w:br/>
        <w:t xml:space="preserve">Für das Leben in Euren Partnerschaften </w:t>
      </w:r>
      <w:r w:rsidR="008E1B61" w:rsidRPr="00B86239">
        <w:rPr>
          <w:rFonts w:ascii="DaxPro-Regular" w:hAnsi="DaxPro-Regular"/>
        </w:rPr>
        <w:br/>
        <w:t>Für Euren Weg in der KLJB</w:t>
      </w:r>
    </w:p>
    <w:p w14:paraId="55634E30" w14:textId="77777777" w:rsidR="0053466E" w:rsidRPr="00B86239" w:rsidRDefault="0053466E" w:rsidP="00DB15A5">
      <w:pPr>
        <w:tabs>
          <w:tab w:val="left" w:pos="1843"/>
          <w:tab w:val="right" w:pos="9072"/>
        </w:tabs>
        <w:ind w:left="1843" w:hanging="1843"/>
        <w:rPr>
          <w:rFonts w:ascii="DaxPro-Regular" w:hAnsi="DaxPro-Regular"/>
        </w:rPr>
      </w:pPr>
    </w:p>
    <w:p w14:paraId="5DBB5A4F" w14:textId="77777777" w:rsidR="008E1B61" w:rsidRPr="00B86239" w:rsidRDefault="008E1B61" w:rsidP="00DB15A5">
      <w:pPr>
        <w:tabs>
          <w:tab w:val="left" w:pos="1843"/>
          <w:tab w:val="right" w:pos="9072"/>
        </w:tabs>
        <w:ind w:left="1843" w:hanging="1843"/>
        <w:rPr>
          <w:rFonts w:ascii="DaxPro-Regular" w:hAnsi="DaxPro-Regular"/>
        </w:rPr>
      </w:pPr>
      <w:r w:rsidRPr="00B86239">
        <w:rPr>
          <w:rFonts w:ascii="DaxPro-Regular" w:hAnsi="DaxPro-Regular"/>
        </w:rPr>
        <w:t>Spr.:</w:t>
      </w:r>
      <w:r w:rsidRPr="00B86239">
        <w:rPr>
          <w:rFonts w:ascii="DaxPro-Regular" w:hAnsi="DaxPro-Regular"/>
        </w:rPr>
        <w:tab/>
      </w:r>
      <w:r w:rsidR="0053466E" w:rsidRPr="00B86239">
        <w:rPr>
          <w:rFonts w:ascii="DaxPro-Regular" w:hAnsi="DaxPro-Regular"/>
        </w:rPr>
        <w:t>Mit der Kraft unser Gemeinschaft</w:t>
      </w:r>
      <w:r w:rsidR="00DA094B" w:rsidRPr="00B86239">
        <w:rPr>
          <w:rFonts w:ascii="DaxPro-Regular" w:hAnsi="DaxPro-Regular"/>
        </w:rPr>
        <w:tab/>
        <w:t>KLJB: Segnen wir euch!</w:t>
      </w:r>
      <w:r w:rsidR="0053466E" w:rsidRPr="00B86239">
        <w:rPr>
          <w:rFonts w:ascii="DaxPro-Regular" w:hAnsi="DaxPro-Regular"/>
        </w:rPr>
        <w:br/>
        <w:t>Mit der Freude, die uns trägt</w:t>
      </w:r>
      <w:r w:rsidR="00AF0E21" w:rsidRPr="00B86239">
        <w:rPr>
          <w:rFonts w:ascii="DaxPro-Regular" w:hAnsi="DaxPro-Regular"/>
        </w:rPr>
        <w:t xml:space="preserve"> und zusammenhält</w:t>
      </w:r>
      <w:r w:rsidR="0053466E" w:rsidRPr="00B86239">
        <w:rPr>
          <w:rFonts w:ascii="DaxPro-Regular" w:hAnsi="DaxPro-Regular"/>
        </w:rPr>
        <w:br/>
        <w:t xml:space="preserve">Mit der Hoffnung, die uns </w:t>
      </w:r>
      <w:r w:rsidR="00AF0E21" w:rsidRPr="00B86239">
        <w:rPr>
          <w:rFonts w:ascii="DaxPro-Regular" w:hAnsi="DaxPro-Regular"/>
        </w:rPr>
        <w:t>beflügelt</w:t>
      </w:r>
      <w:r w:rsidR="0053466E" w:rsidRPr="00B86239">
        <w:rPr>
          <w:rFonts w:ascii="DaxPro-Regular" w:hAnsi="DaxPro-Regular"/>
        </w:rPr>
        <w:t>,</w:t>
      </w:r>
      <w:r w:rsidR="0053466E" w:rsidRPr="00B86239">
        <w:rPr>
          <w:rFonts w:ascii="DaxPro-Regular" w:hAnsi="DaxPro-Regular"/>
        </w:rPr>
        <w:br/>
        <w:t>Mit dem Glauben, der uns verbindet</w:t>
      </w:r>
    </w:p>
    <w:p w14:paraId="77845E7D" w14:textId="77777777" w:rsidR="0053466E" w:rsidRPr="00B86239" w:rsidRDefault="0053466E" w:rsidP="00DB15A5">
      <w:pPr>
        <w:tabs>
          <w:tab w:val="left" w:pos="1843"/>
          <w:tab w:val="right" w:pos="9072"/>
        </w:tabs>
        <w:ind w:left="1843" w:hanging="1843"/>
        <w:rPr>
          <w:rFonts w:ascii="DaxPro-Regular" w:hAnsi="DaxPro-Regular"/>
        </w:rPr>
      </w:pPr>
    </w:p>
    <w:p w14:paraId="2C29E0CA" w14:textId="77777777" w:rsidR="007B5330" w:rsidRPr="00B86239" w:rsidRDefault="007B5330" w:rsidP="00DB15A5">
      <w:pPr>
        <w:tabs>
          <w:tab w:val="left" w:pos="1843"/>
          <w:tab w:val="right" w:pos="9072"/>
        </w:tabs>
        <w:ind w:left="1843" w:hanging="1843"/>
        <w:rPr>
          <w:rFonts w:ascii="DaxPro-Regular" w:hAnsi="DaxPro-Regular"/>
        </w:rPr>
      </w:pPr>
      <w:r w:rsidRPr="00B86239">
        <w:rPr>
          <w:rFonts w:ascii="DaxPro-Regular" w:hAnsi="DaxPro-Regular"/>
        </w:rPr>
        <w:t>Priester</w:t>
      </w:r>
      <w:r w:rsidR="00E87BD5" w:rsidRPr="00B86239">
        <w:rPr>
          <w:rFonts w:ascii="DaxPro-Regular" w:hAnsi="DaxPro-Regular"/>
        </w:rPr>
        <w:t>:</w:t>
      </w:r>
      <w:r w:rsidRPr="00B86239">
        <w:rPr>
          <w:rFonts w:ascii="DaxPro-Regular" w:hAnsi="DaxPro-Regular"/>
        </w:rPr>
        <w:tab/>
        <w:t xml:space="preserve">Der Herr segne euch </w:t>
      </w:r>
      <w:r w:rsidRPr="00B86239">
        <w:rPr>
          <w:rFonts w:ascii="DaxPro-Regular" w:hAnsi="DaxPro-Regular"/>
        </w:rPr>
        <w:br/>
        <w:t xml:space="preserve">er begleite euch auf euren Wegen, </w:t>
      </w:r>
      <w:r w:rsidRPr="00B86239">
        <w:rPr>
          <w:rFonts w:ascii="DaxPro-Regular" w:hAnsi="DaxPro-Regular"/>
        </w:rPr>
        <w:br/>
        <w:t xml:space="preserve">Er stärke Euch </w:t>
      </w:r>
      <w:r w:rsidR="003624DC" w:rsidRPr="00B86239">
        <w:rPr>
          <w:rFonts w:ascii="DaxPro-Regular" w:hAnsi="DaxPro-Regular"/>
        </w:rPr>
        <w:t xml:space="preserve">in </w:t>
      </w:r>
      <w:r w:rsidRPr="00B86239">
        <w:rPr>
          <w:rFonts w:ascii="DaxPro-Regular" w:hAnsi="DaxPro-Regular"/>
        </w:rPr>
        <w:t xml:space="preserve">den Herausforderungen, die Euch bevorstehen, </w:t>
      </w:r>
      <w:r w:rsidRPr="00B86239">
        <w:rPr>
          <w:rFonts w:ascii="DaxPro-Regular" w:hAnsi="DaxPro-Regular"/>
        </w:rPr>
        <w:br/>
        <w:t xml:space="preserve">Er </w:t>
      </w:r>
      <w:r w:rsidR="003624DC" w:rsidRPr="00B86239">
        <w:rPr>
          <w:rFonts w:ascii="DaxPro-Regular" w:hAnsi="DaxPro-Regular"/>
        </w:rPr>
        <w:t xml:space="preserve">begleite </w:t>
      </w:r>
      <w:r w:rsidRPr="00B86239">
        <w:rPr>
          <w:rFonts w:ascii="DaxPro-Regular" w:hAnsi="DaxPro-Regular"/>
        </w:rPr>
        <w:t xml:space="preserve">euch, wenn Eure Wege durch Dunkelheit und Unsicherheit führen, </w:t>
      </w:r>
      <w:r w:rsidRPr="00B86239">
        <w:rPr>
          <w:rFonts w:ascii="DaxPro-Regular" w:hAnsi="DaxPro-Regular"/>
        </w:rPr>
        <w:br/>
        <w:t xml:space="preserve">es sei bei euch mit seinem Geist, damit eure Träume und Hoffnungen </w:t>
      </w:r>
      <w:r w:rsidR="003624DC" w:rsidRPr="00B86239">
        <w:rPr>
          <w:rFonts w:ascii="DaxPro-Regular" w:hAnsi="DaxPro-Regular"/>
        </w:rPr>
        <w:br/>
      </w:r>
      <w:r w:rsidRPr="00B86239">
        <w:rPr>
          <w:rFonts w:ascii="DaxPro-Regular" w:hAnsi="DaxPro-Regular"/>
        </w:rPr>
        <w:t xml:space="preserve">zum Beginn einer neuen Wirklichkeit auf unserer Erde werden. </w:t>
      </w:r>
      <w:r w:rsidR="003624DC" w:rsidRPr="00B86239">
        <w:rPr>
          <w:rFonts w:ascii="DaxPro-Regular" w:hAnsi="DaxPro-Regular"/>
        </w:rPr>
        <w:br/>
      </w:r>
      <w:r w:rsidR="003624DC" w:rsidRPr="00B86239">
        <w:rPr>
          <w:rFonts w:ascii="DaxPro-Regular" w:hAnsi="DaxPro-Regular"/>
        </w:rPr>
        <w:br/>
        <w:t xml:space="preserve">Dazu segne </w:t>
      </w:r>
      <w:r w:rsidR="00AF0E21" w:rsidRPr="00B86239">
        <w:rPr>
          <w:rFonts w:ascii="DaxPro-Regular" w:hAnsi="DaxPro-Regular"/>
        </w:rPr>
        <w:t>e</w:t>
      </w:r>
      <w:r w:rsidR="003624DC" w:rsidRPr="00B86239">
        <w:rPr>
          <w:rFonts w:ascii="DaxPro-Regular" w:hAnsi="DaxPro-Regular"/>
        </w:rPr>
        <w:t xml:space="preserve">uch </w:t>
      </w:r>
      <w:r w:rsidR="00AF0E21" w:rsidRPr="00B86239">
        <w:rPr>
          <w:rFonts w:ascii="DaxPro-Regular" w:hAnsi="DaxPro-Regular"/>
        </w:rPr>
        <w:br/>
      </w:r>
      <w:r w:rsidR="003624DC" w:rsidRPr="00B86239">
        <w:rPr>
          <w:rFonts w:ascii="DaxPro-Regular" w:hAnsi="DaxPro-Regular"/>
        </w:rPr>
        <w:t xml:space="preserve">auf die Fürbitte des heiligen Bruder Klaus und seiner Frau Dorothee </w:t>
      </w:r>
      <w:r w:rsidR="003624DC" w:rsidRPr="00B86239">
        <w:rPr>
          <w:rFonts w:ascii="DaxPro-Regular" w:hAnsi="DaxPro-Regular"/>
        </w:rPr>
        <w:br/>
        <w:t xml:space="preserve">der Vater, der Sohn und der </w:t>
      </w:r>
      <w:r w:rsidR="00EB2FD3" w:rsidRPr="00B86239">
        <w:rPr>
          <w:rFonts w:ascii="DaxPro-Regular" w:hAnsi="DaxPro-Regular"/>
        </w:rPr>
        <w:t>Heilige</w:t>
      </w:r>
      <w:r w:rsidR="003624DC" w:rsidRPr="00B86239">
        <w:rPr>
          <w:rFonts w:ascii="DaxPro-Regular" w:hAnsi="DaxPro-Regular"/>
        </w:rPr>
        <w:t xml:space="preserve"> Geist.</w:t>
      </w:r>
      <w:r w:rsidR="003624DC" w:rsidRPr="00B86239">
        <w:rPr>
          <w:rFonts w:ascii="DaxPro-Regular" w:hAnsi="DaxPro-Regular"/>
        </w:rPr>
        <w:tab/>
        <w:t>A. Amen</w:t>
      </w:r>
    </w:p>
    <w:p w14:paraId="5DA17721" w14:textId="77777777" w:rsidR="00AF0E21" w:rsidRPr="00B86239" w:rsidRDefault="00AF0E21" w:rsidP="00DB15A5">
      <w:pPr>
        <w:tabs>
          <w:tab w:val="left" w:pos="1843"/>
          <w:tab w:val="right" w:pos="9072"/>
        </w:tabs>
        <w:ind w:left="1843" w:hanging="1843"/>
        <w:rPr>
          <w:rFonts w:ascii="DaxPro-Regular" w:hAnsi="DaxPro-Regular"/>
        </w:rPr>
      </w:pPr>
    </w:p>
    <w:p w14:paraId="16640D59" w14:textId="77777777" w:rsidR="003624DC" w:rsidRPr="00B86239" w:rsidRDefault="003624DC" w:rsidP="00DB15A5">
      <w:pPr>
        <w:tabs>
          <w:tab w:val="left" w:pos="1843"/>
          <w:tab w:val="right" w:pos="9072"/>
        </w:tabs>
        <w:ind w:left="1843" w:hanging="1843"/>
        <w:rPr>
          <w:rFonts w:ascii="DaxPro-Regular" w:hAnsi="DaxPro-Regular"/>
        </w:rPr>
      </w:pPr>
      <w:r w:rsidRPr="00B86239">
        <w:rPr>
          <w:rFonts w:ascii="DaxPro-Regular" w:hAnsi="DaxPro-Regular"/>
        </w:rPr>
        <w:t xml:space="preserve">Vorstand: </w:t>
      </w:r>
      <w:r w:rsidRPr="00B86239">
        <w:rPr>
          <w:rFonts w:ascii="DaxPro-Regular" w:hAnsi="DaxPro-Regular"/>
        </w:rPr>
        <w:tab/>
        <w:t xml:space="preserve">Zum Zeichen Eurer Zugehörigkeit </w:t>
      </w:r>
      <w:r w:rsidR="00EB2FD3" w:rsidRPr="00B86239">
        <w:rPr>
          <w:rFonts w:ascii="DaxPro-Regular" w:hAnsi="DaxPro-Regular"/>
        </w:rPr>
        <w:t xml:space="preserve">übergeben wir Euch … (Sticker, T-Shirt, …) </w:t>
      </w:r>
      <w:r w:rsidR="00EB2FD3" w:rsidRPr="00B86239">
        <w:rPr>
          <w:rFonts w:ascii="DaxPro-Regular" w:hAnsi="DaxPro-Regular"/>
        </w:rPr>
        <w:br/>
        <w:t>Seid herzli</w:t>
      </w:r>
      <w:r w:rsidR="00AF0E21" w:rsidRPr="00B86239">
        <w:rPr>
          <w:rFonts w:ascii="DaxPro-Regular" w:hAnsi="DaxPro-Regular"/>
        </w:rPr>
        <w:t>ch willkommen in der KLJB *Ort*!</w:t>
      </w:r>
    </w:p>
    <w:p w14:paraId="1760D970" w14:textId="77777777" w:rsidR="00E87BD5" w:rsidRPr="00B86239" w:rsidRDefault="000446EC" w:rsidP="00361E53">
      <w:pPr>
        <w:pStyle w:val="berschrift2"/>
        <w:rPr>
          <w:rFonts w:ascii="DaxPro-Regular" w:hAnsi="DaxPro-Regular"/>
        </w:rPr>
      </w:pPr>
      <w:r w:rsidRPr="00B86239">
        <w:rPr>
          <w:rFonts w:ascii="DaxPro-Regular" w:hAnsi="DaxPro-Regular"/>
        </w:rPr>
        <w:t>Form B</w:t>
      </w:r>
    </w:p>
    <w:p w14:paraId="798269D0" w14:textId="77777777" w:rsidR="000446EC" w:rsidRPr="00B86239" w:rsidRDefault="000446EC" w:rsidP="000446EC">
      <w:pPr>
        <w:tabs>
          <w:tab w:val="left" w:pos="1843"/>
        </w:tabs>
        <w:ind w:left="1843" w:hanging="1843"/>
        <w:rPr>
          <w:rFonts w:ascii="DaxPro-Regular" w:hAnsi="DaxPro-Regular"/>
        </w:rPr>
      </w:pPr>
      <w:r w:rsidRPr="00B86239">
        <w:rPr>
          <w:rFonts w:ascii="DaxPro-Regular" w:hAnsi="DaxPro-Regular"/>
        </w:rPr>
        <w:t xml:space="preserve">Vorstandsmitglied: </w:t>
      </w:r>
      <w:r w:rsidRPr="00B86239">
        <w:rPr>
          <w:rFonts w:ascii="DaxPro-Regular" w:hAnsi="DaxPro-Regular"/>
        </w:rPr>
        <w:tab/>
        <w:t xml:space="preserve">Wir wollen jetzt die neuen Mitglieder in die Katholische Landjugendbewegung aufnehmen und ihnen … (die Leitsätze, das Abzeichen und den Mitgliedsausweis der KLJB) überreichen. </w:t>
      </w:r>
      <w:r w:rsidR="00E359A2" w:rsidRPr="00B86239">
        <w:rPr>
          <w:rFonts w:ascii="DaxPro-Regular" w:hAnsi="DaxPro-Regular"/>
        </w:rPr>
        <w:br/>
        <w:t xml:space="preserve">Wir bitten Euch, vorzutreten. </w:t>
      </w:r>
    </w:p>
    <w:p w14:paraId="1B223F62" w14:textId="77777777" w:rsidR="004A3488" w:rsidRPr="00B86239" w:rsidRDefault="004A3488" w:rsidP="00E359A2">
      <w:pPr>
        <w:tabs>
          <w:tab w:val="left" w:pos="2410"/>
        </w:tabs>
        <w:rPr>
          <w:rFonts w:ascii="DaxPro-Regular" w:hAnsi="DaxPro-Regular"/>
          <w:i/>
        </w:rPr>
      </w:pPr>
    </w:p>
    <w:p w14:paraId="0BE65EF5" w14:textId="77777777" w:rsidR="00E359A2" w:rsidRPr="00B86239" w:rsidRDefault="00E359A2" w:rsidP="004A3488">
      <w:pPr>
        <w:tabs>
          <w:tab w:val="left" w:pos="2410"/>
        </w:tabs>
        <w:jc w:val="both"/>
        <w:rPr>
          <w:rFonts w:ascii="DaxPro-Regular" w:hAnsi="DaxPro-Regular"/>
          <w:i/>
        </w:rPr>
      </w:pPr>
      <w:r w:rsidRPr="00B86239">
        <w:rPr>
          <w:rFonts w:ascii="DaxPro-Regular" w:hAnsi="DaxPro-Regular"/>
          <w:i/>
        </w:rPr>
        <w:t>(Es gibt verschiedene Möglichkeiten, Zeichen der Zugehörigkeit zu übergeben: Leitlinien, den Mitglieds</w:t>
      </w:r>
      <w:r w:rsidR="004A3488" w:rsidRPr="00B86239">
        <w:rPr>
          <w:rFonts w:ascii="DaxPro-Regular" w:hAnsi="DaxPro-Regular"/>
          <w:i/>
        </w:rPr>
        <w:softHyphen/>
      </w:r>
      <w:r w:rsidRPr="00B86239">
        <w:rPr>
          <w:rFonts w:ascii="DaxPro-Regular" w:hAnsi="DaxPro-Regular"/>
          <w:i/>
        </w:rPr>
        <w:t xml:space="preserve">ausweis, den KLJB-Sticker, ein T-Shirt …. Die Texte werden entsprechend ausgewählt bzw. angepasst.) </w:t>
      </w:r>
    </w:p>
    <w:p w14:paraId="1FD59401" w14:textId="77777777" w:rsidR="00E359A2" w:rsidRPr="00B86239" w:rsidRDefault="00E359A2" w:rsidP="000446EC">
      <w:pPr>
        <w:tabs>
          <w:tab w:val="left" w:pos="1843"/>
        </w:tabs>
        <w:ind w:left="1843" w:hanging="1843"/>
        <w:rPr>
          <w:rFonts w:ascii="DaxPro-Regular" w:hAnsi="DaxPro-Regular"/>
          <w:i/>
        </w:rPr>
      </w:pPr>
    </w:p>
    <w:p w14:paraId="5F9BAA47" w14:textId="77777777" w:rsidR="000446EC" w:rsidRPr="00B86239" w:rsidRDefault="000446EC" w:rsidP="000446EC">
      <w:pPr>
        <w:tabs>
          <w:tab w:val="left" w:pos="1843"/>
        </w:tabs>
        <w:ind w:left="1843" w:hanging="1843"/>
        <w:rPr>
          <w:rFonts w:ascii="DaxPro-Regular" w:hAnsi="DaxPro-Regular"/>
        </w:rPr>
      </w:pPr>
      <w:r w:rsidRPr="00B86239">
        <w:rPr>
          <w:rFonts w:ascii="DaxPro-Regular" w:hAnsi="DaxPro-Regular"/>
        </w:rPr>
        <w:t xml:space="preserve">Vorstandsmitglied: </w:t>
      </w:r>
      <w:r w:rsidRPr="00B86239">
        <w:rPr>
          <w:rFonts w:ascii="DaxPro-Regular" w:hAnsi="DaxPro-Regular"/>
        </w:rPr>
        <w:tab/>
        <w:t>Wir übergeben euch unsere Leitlinien. In ihnen sind die Ziele formuliert - das, was die KLJB will. Die Leitlinien stellen einen Rahmen dar. Das Bild wird so sein, wie wir sind, was und wie wir uns selber einbringen. Leitlinien sind leblose Worte, Leben können</w:t>
      </w:r>
      <w:r w:rsidR="00E359A2" w:rsidRPr="00B86239">
        <w:rPr>
          <w:rFonts w:ascii="DaxPro-Regular" w:hAnsi="DaxPro-Regular"/>
        </w:rPr>
        <w:t xml:space="preserve"> sie erst durch uns bekommen. </w:t>
      </w:r>
    </w:p>
    <w:p w14:paraId="71E03D4E" w14:textId="77777777" w:rsidR="00853A12" w:rsidRPr="00B86239" w:rsidRDefault="00E359A2" w:rsidP="000446EC">
      <w:pPr>
        <w:tabs>
          <w:tab w:val="left" w:pos="1843"/>
        </w:tabs>
        <w:ind w:left="1843" w:hanging="1843"/>
        <w:rPr>
          <w:rFonts w:ascii="DaxPro-Regular" w:hAnsi="DaxPro-Regular"/>
        </w:rPr>
      </w:pPr>
      <w:r w:rsidRPr="00B86239">
        <w:rPr>
          <w:rFonts w:ascii="DaxPro-Regular" w:hAnsi="DaxPro-Regular"/>
        </w:rPr>
        <w:t>Vorstandmitglied:</w:t>
      </w:r>
      <w:r w:rsidRPr="00B86239">
        <w:rPr>
          <w:rFonts w:ascii="DaxPro-Regular" w:hAnsi="DaxPro-Regular"/>
        </w:rPr>
        <w:tab/>
      </w:r>
      <w:r w:rsidR="000446EC" w:rsidRPr="00B86239">
        <w:rPr>
          <w:rFonts w:ascii="DaxPro-Regular" w:hAnsi="DaxPro-Regular"/>
        </w:rPr>
        <w:t>Wir übergeben euch das Abzeichen und den Mitgliedsausweis. Zeichen und Sym</w:t>
      </w:r>
      <w:r w:rsidR="004A3488" w:rsidRPr="00B86239">
        <w:rPr>
          <w:rFonts w:ascii="DaxPro-Regular" w:hAnsi="DaxPro-Regular"/>
        </w:rPr>
        <w:t xml:space="preserve">bole bringen etwas zum Ausdruck, sie sind eine </w:t>
      </w:r>
      <w:r w:rsidR="000446EC" w:rsidRPr="00B86239">
        <w:rPr>
          <w:rFonts w:ascii="DaxPro-Regular" w:hAnsi="DaxPro-Regular"/>
        </w:rPr>
        <w:t xml:space="preserve">Botschaft und auch ein Bekenntnis. Zeichen der KLJB sind Kreuz und Pflug. </w:t>
      </w:r>
      <w:r w:rsidR="004A3488" w:rsidRPr="00B86239">
        <w:rPr>
          <w:rFonts w:ascii="DaxPro-Regular" w:hAnsi="DaxPro-Regular"/>
        </w:rPr>
        <w:tab/>
      </w:r>
    </w:p>
    <w:p w14:paraId="429CDF88" w14:textId="77777777" w:rsidR="000446EC" w:rsidRPr="00B86239" w:rsidRDefault="00853A12" w:rsidP="000446EC">
      <w:pPr>
        <w:tabs>
          <w:tab w:val="left" w:pos="1843"/>
        </w:tabs>
        <w:ind w:left="1843" w:hanging="1843"/>
        <w:rPr>
          <w:rFonts w:ascii="DaxPro-Regular" w:hAnsi="DaxPro-Regular"/>
        </w:rPr>
      </w:pPr>
      <w:r w:rsidRPr="00B86239">
        <w:rPr>
          <w:rFonts w:ascii="DaxPro-Regular" w:hAnsi="DaxPro-Regular"/>
        </w:rPr>
        <w:t>Vorstandsmitglied:</w:t>
      </w:r>
      <w:r w:rsidRPr="00B86239">
        <w:rPr>
          <w:rFonts w:ascii="DaxPro-Regular" w:hAnsi="DaxPro-Regular"/>
        </w:rPr>
        <w:tab/>
      </w:r>
      <w:r w:rsidR="000446EC" w:rsidRPr="00B86239">
        <w:rPr>
          <w:rFonts w:ascii="DaxPro-Regular" w:hAnsi="DaxPro-Regular"/>
        </w:rPr>
        <w:t>Das Kreuz steht für unseren Glauben. Bei der KLJB haben junge Menschen die Möglichkeit, ihren Glauben zu entdecken und in zeitgemäßen Formen zum Ausdruck zu</w:t>
      </w:r>
      <w:r w:rsidRPr="00B86239">
        <w:rPr>
          <w:rFonts w:ascii="DaxPro-Regular" w:hAnsi="DaxPro-Regular"/>
        </w:rPr>
        <w:t xml:space="preserve"> bringen. Es steht aber auch da</w:t>
      </w:r>
      <w:r w:rsidR="000446EC" w:rsidRPr="00B86239">
        <w:rPr>
          <w:rFonts w:ascii="DaxPro-Regular" w:hAnsi="DaxPro-Regular"/>
        </w:rPr>
        <w:t>für, dass w</w:t>
      </w:r>
      <w:r w:rsidR="004A3488" w:rsidRPr="00B86239">
        <w:rPr>
          <w:rFonts w:ascii="DaxPro-Regular" w:hAnsi="DaxPro-Regular"/>
        </w:rPr>
        <w:t>ir ein Teil der ka</w:t>
      </w:r>
      <w:r w:rsidR="000446EC" w:rsidRPr="00B86239">
        <w:rPr>
          <w:rFonts w:ascii="DaxPro-Regular" w:hAnsi="DaxPro-Regular"/>
        </w:rPr>
        <w:t xml:space="preserve">tholischen Kirche sind. Als solcher wollen wir auch die Kirche auf dem Land mitgestalten. </w:t>
      </w:r>
    </w:p>
    <w:p w14:paraId="17384A89" w14:textId="77777777" w:rsidR="000446EC" w:rsidRPr="00B86239" w:rsidRDefault="004A3488" w:rsidP="004A3488">
      <w:pPr>
        <w:tabs>
          <w:tab w:val="left" w:pos="1843"/>
        </w:tabs>
        <w:ind w:left="1843" w:hanging="1843"/>
        <w:rPr>
          <w:rFonts w:ascii="DaxPro-Regular" w:hAnsi="DaxPro-Regular"/>
        </w:rPr>
      </w:pPr>
      <w:r w:rsidRPr="00B86239">
        <w:rPr>
          <w:rFonts w:ascii="DaxPro-Regular" w:hAnsi="DaxPro-Regular"/>
        </w:rPr>
        <w:t xml:space="preserve">Vorstandsmitglied: </w:t>
      </w:r>
      <w:r w:rsidRPr="00B86239">
        <w:rPr>
          <w:rFonts w:ascii="DaxPro-Regular" w:hAnsi="DaxPro-Regular"/>
        </w:rPr>
        <w:tab/>
      </w:r>
      <w:r w:rsidR="000446EC" w:rsidRPr="00B86239">
        <w:rPr>
          <w:rFonts w:ascii="DaxPro-Regular" w:hAnsi="DaxPro-Regular"/>
        </w:rPr>
        <w:t xml:space="preserve">Der Pflug als traditionelles Werkzeug für </w:t>
      </w:r>
      <w:r w:rsidRPr="00B86239">
        <w:rPr>
          <w:rFonts w:ascii="DaxPro-Regular" w:hAnsi="DaxPro-Regular"/>
        </w:rPr>
        <w:t xml:space="preserve">die Bodenpflege </w:t>
      </w:r>
      <w:r w:rsidR="00AB036B" w:rsidRPr="00B86239">
        <w:rPr>
          <w:rFonts w:ascii="DaxPro-Regular" w:hAnsi="DaxPro-Regular"/>
        </w:rPr>
        <w:br/>
      </w:r>
      <w:r w:rsidRPr="00B86239">
        <w:rPr>
          <w:rFonts w:ascii="DaxPro-Regular" w:hAnsi="DaxPro-Regular"/>
        </w:rPr>
        <w:t xml:space="preserve">steht für die Landwirtschaft, </w:t>
      </w:r>
      <w:r w:rsidR="00AB036B" w:rsidRPr="00B86239">
        <w:rPr>
          <w:rFonts w:ascii="DaxPro-Regular" w:hAnsi="DaxPro-Regular"/>
        </w:rPr>
        <w:br/>
      </w:r>
      <w:r w:rsidRPr="00B86239">
        <w:rPr>
          <w:rFonts w:ascii="DaxPro-Regular" w:hAnsi="DaxPro-Regular"/>
        </w:rPr>
        <w:t xml:space="preserve">aber auch für </w:t>
      </w:r>
      <w:r w:rsidR="000446EC" w:rsidRPr="00B86239">
        <w:rPr>
          <w:rFonts w:ascii="DaxPro-Regular" w:hAnsi="DaxPro-Regular"/>
        </w:rPr>
        <w:t xml:space="preserve">den </w:t>
      </w:r>
      <w:r w:rsidRPr="00B86239">
        <w:rPr>
          <w:rFonts w:ascii="DaxPro-Regular" w:hAnsi="DaxPro-Regular"/>
        </w:rPr>
        <w:t>l</w:t>
      </w:r>
      <w:r w:rsidR="000446EC" w:rsidRPr="00B86239">
        <w:rPr>
          <w:rFonts w:ascii="DaxPro-Regular" w:hAnsi="DaxPro-Regular"/>
        </w:rPr>
        <w:t xml:space="preserve">ändlichen Raum an sich, </w:t>
      </w:r>
      <w:r w:rsidR="00AB036B" w:rsidRPr="00B86239">
        <w:rPr>
          <w:rFonts w:ascii="DaxPro-Regular" w:hAnsi="DaxPro-Regular"/>
        </w:rPr>
        <w:br/>
      </w:r>
      <w:r w:rsidR="000446EC" w:rsidRPr="00B86239">
        <w:rPr>
          <w:rFonts w:ascii="DaxPro-Regular" w:hAnsi="DaxPro-Regular"/>
        </w:rPr>
        <w:t xml:space="preserve">mit </w:t>
      </w:r>
      <w:r w:rsidR="00AB036B" w:rsidRPr="00B86239">
        <w:rPr>
          <w:rFonts w:ascii="DaxPro-Regular" w:hAnsi="DaxPro-Regular"/>
        </w:rPr>
        <w:t xml:space="preserve">allen </w:t>
      </w:r>
      <w:r w:rsidRPr="00B86239">
        <w:rPr>
          <w:rFonts w:ascii="DaxPro-Regular" w:hAnsi="DaxPro-Regular"/>
        </w:rPr>
        <w:t xml:space="preserve">Möglichkeiten, die das Leben auf dem Land bietet </w:t>
      </w:r>
      <w:r w:rsidR="00AB036B" w:rsidRPr="00B86239">
        <w:rPr>
          <w:rFonts w:ascii="DaxPro-Regular" w:hAnsi="DaxPro-Regular"/>
        </w:rPr>
        <w:br/>
      </w:r>
      <w:r w:rsidR="000446EC" w:rsidRPr="00B86239">
        <w:rPr>
          <w:rFonts w:ascii="DaxPro-Regular" w:hAnsi="DaxPro-Regular"/>
        </w:rPr>
        <w:t xml:space="preserve">und Schwierigkeiten, die </w:t>
      </w:r>
      <w:r w:rsidRPr="00B86239">
        <w:rPr>
          <w:rFonts w:ascii="DaxPro-Regular" w:hAnsi="DaxPro-Regular"/>
        </w:rPr>
        <w:t>es mit sich bringt</w:t>
      </w:r>
      <w:r w:rsidR="000446EC" w:rsidRPr="00B86239">
        <w:rPr>
          <w:rFonts w:ascii="DaxPro-Regular" w:hAnsi="DaxPro-Regular"/>
        </w:rPr>
        <w:t xml:space="preserve">. </w:t>
      </w:r>
      <w:r w:rsidR="00AB036B" w:rsidRPr="00B86239">
        <w:rPr>
          <w:rFonts w:ascii="DaxPro-Regular" w:hAnsi="DaxPro-Regular"/>
        </w:rPr>
        <w:br/>
      </w:r>
      <w:r w:rsidRPr="00B86239">
        <w:rPr>
          <w:rFonts w:ascii="DaxPro-Regular" w:hAnsi="DaxPro-Regular"/>
        </w:rPr>
        <w:t xml:space="preserve">Der einfache Pflug steht auch für einen verantwortlichen Umgang </w:t>
      </w:r>
      <w:r w:rsidR="00AB036B" w:rsidRPr="00B86239">
        <w:rPr>
          <w:rFonts w:ascii="DaxPro-Regular" w:hAnsi="DaxPro-Regular"/>
        </w:rPr>
        <w:br/>
      </w:r>
      <w:r w:rsidRPr="00B86239">
        <w:rPr>
          <w:rFonts w:ascii="DaxPro-Regular" w:hAnsi="DaxPro-Regular"/>
        </w:rPr>
        <w:t xml:space="preserve">mit den Ressourcen der Schöpfung. </w:t>
      </w:r>
    </w:p>
    <w:p w14:paraId="65903359" w14:textId="77777777" w:rsidR="000446EC" w:rsidRPr="00B86239" w:rsidRDefault="00CD69FB" w:rsidP="000446EC">
      <w:pPr>
        <w:pStyle w:val="Default"/>
        <w:rPr>
          <w:rFonts w:ascii="DaxPro-Regular" w:hAnsi="DaxPro-Regular"/>
          <w:b/>
          <w:sz w:val="22"/>
          <w:szCs w:val="22"/>
        </w:rPr>
      </w:pPr>
      <w:r w:rsidRPr="00B86239">
        <w:rPr>
          <w:rFonts w:ascii="DaxPro-Regular" w:hAnsi="DaxPro-Regular"/>
          <w:b/>
          <w:sz w:val="22"/>
          <w:szCs w:val="22"/>
        </w:rPr>
        <w:t xml:space="preserve">Segensgebet: </w:t>
      </w:r>
    </w:p>
    <w:p w14:paraId="680EC568" w14:textId="77777777" w:rsidR="000446EC" w:rsidRPr="00B86239" w:rsidRDefault="000446EC" w:rsidP="000446EC">
      <w:pPr>
        <w:pStyle w:val="Default"/>
        <w:rPr>
          <w:rFonts w:ascii="DaxPro-Regular" w:hAnsi="DaxPro-Regular"/>
          <w:sz w:val="22"/>
          <w:szCs w:val="22"/>
        </w:rPr>
      </w:pPr>
    </w:p>
    <w:p w14:paraId="19B80C16" w14:textId="77777777" w:rsidR="00CD69FB" w:rsidRPr="00B86239" w:rsidRDefault="00CD69FB" w:rsidP="000446EC">
      <w:pPr>
        <w:tabs>
          <w:tab w:val="left" w:pos="1843"/>
        </w:tabs>
        <w:ind w:left="1843" w:hanging="1843"/>
        <w:rPr>
          <w:rFonts w:ascii="DaxPro-Regular" w:hAnsi="DaxPro-Regular"/>
        </w:rPr>
      </w:pPr>
      <w:r w:rsidRPr="00B86239">
        <w:rPr>
          <w:rFonts w:ascii="DaxPro-Regular" w:hAnsi="DaxPro-Regular"/>
        </w:rPr>
        <w:t xml:space="preserve">Priester/ Gottesdienstleiter*in: </w:t>
      </w:r>
    </w:p>
    <w:p w14:paraId="44B471A6" w14:textId="77777777" w:rsidR="000446EC" w:rsidRPr="00B86239" w:rsidRDefault="00CD69FB" w:rsidP="008C30A0">
      <w:pPr>
        <w:tabs>
          <w:tab w:val="left" w:pos="1843"/>
        </w:tabs>
        <w:ind w:left="1843" w:hanging="1843"/>
        <w:rPr>
          <w:rFonts w:ascii="DaxPro-Regular" w:hAnsi="DaxPro-Regular"/>
        </w:rPr>
      </w:pPr>
      <w:r w:rsidRPr="00B86239">
        <w:rPr>
          <w:rFonts w:ascii="DaxPro-Regular" w:hAnsi="DaxPro-Regular"/>
        </w:rPr>
        <w:tab/>
      </w:r>
      <w:r w:rsidR="000446EC" w:rsidRPr="00B86239">
        <w:rPr>
          <w:rFonts w:ascii="DaxPro-Regular" w:hAnsi="DaxPro-Regular"/>
        </w:rPr>
        <w:t xml:space="preserve">Gott, du kennst diese jungen Menschen. </w:t>
      </w:r>
      <w:r w:rsidR="008C30A0" w:rsidRPr="00B86239">
        <w:rPr>
          <w:rFonts w:ascii="DaxPro-Regular" w:hAnsi="DaxPro-Regular"/>
        </w:rPr>
        <w:br/>
      </w:r>
      <w:r w:rsidR="000446EC" w:rsidRPr="00B86239">
        <w:rPr>
          <w:rFonts w:ascii="DaxPro-Regular" w:hAnsi="DaxPro-Regular"/>
        </w:rPr>
        <w:t xml:space="preserve">Sie </w:t>
      </w:r>
      <w:r w:rsidRPr="00B86239">
        <w:rPr>
          <w:rFonts w:ascii="DaxPro-Regular" w:hAnsi="DaxPro-Regular"/>
        </w:rPr>
        <w:t xml:space="preserve">möchten in der Gemeinschaft der Landjungend in unserem Ort leben, feiern, Spaß haben und neue Erfahrungen machen. </w:t>
      </w:r>
      <w:r w:rsidR="008C30A0" w:rsidRPr="00B86239">
        <w:rPr>
          <w:rFonts w:ascii="DaxPro-Regular" w:hAnsi="DaxPro-Regular"/>
        </w:rPr>
        <w:br/>
        <w:t xml:space="preserve">Beschütze und begleite sie auf ihren Wegen. </w:t>
      </w:r>
    </w:p>
    <w:p w14:paraId="5D24B056" w14:textId="51F89977" w:rsidR="009D7FF2" w:rsidRPr="00B86239" w:rsidRDefault="00CD69FB" w:rsidP="009D7FF2">
      <w:pPr>
        <w:tabs>
          <w:tab w:val="left" w:pos="1843"/>
        </w:tabs>
        <w:ind w:left="1843" w:hanging="1843"/>
        <w:rPr>
          <w:rFonts w:ascii="DaxPro-Regular" w:hAnsi="DaxPro-Regular"/>
        </w:rPr>
      </w:pPr>
      <w:r w:rsidRPr="00B86239">
        <w:rPr>
          <w:rFonts w:ascii="DaxPro-Regular" w:hAnsi="DaxPro-Regular"/>
        </w:rPr>
        <w:tab/>
      </w:r>
      <w:r w:rsidR="000446EC" w:rsidRPr="00B86239">
        <w:rPr>
          <w:rFonts w:ascii="DaxPro-Regular" w:hAnsi="DaxPro-Regular"/>
        </w:rPr>
        <w:t xml:space="preserve">Auf die Fürsprache ihres Patrons, </w:t>
      </w:r>
      <w:r w:rsidR="008C30A0" w:rsidRPr="00B86239">
        <w:rPr>
          <w:rFonts w:ascii="DaxPro-Regular" w:hAnsi="DaxPro-Regular"/>
        </w:rPr>
        <w:t xml:space="preserve">des </w:t>
      </w:r>
      <w:r w:rsidRPr="00B86239">
        <w:rPr>
          <w:rFonts w:ascii="DaxPro-Regular" w:hAnsi="DaxPro-Regular"/>
        </w:rPr>
        <w:t>h</w:t>
      </w:r>
      <w:r w:rsidR="000446EC" w:rsidRPr="00B86239">
        <w:rPr>
          <w:rFonts w:ascii="DaxPro-Regular" w:hAnsi="DaxPro-Regular"/>
        </w:rPr>
        <w:t>eiligen Bruder Klaus von d</w:t>
      </w:r>
      <w:r w:rsidRPr="00B86239">
        <w:rPr>
          <w:rFonts w:ascii="DaxPro-Regular" w:hAnsi="DaxPro-Regular"/>
        </w:rPr>
        <w:t xml:space="preserve">er Flüe </w:t>
      </w:r>
      <w:r w:rsidR="008C30A0" w:rsidRPr="00B86239">
        <w:rPr>
          <w:rFonts w:ascii="DaxPro-Regular" w:hAnsi="DaxPro-Regular"/>
        </w:rPr>
        <w:br/>
      </w:r>
      <w:r w:rsidRPr="00B86239">
        <w:rPr>
          <w:rFonts w:ascii="DaxPro-Regular" w:hAnsi="DaxPro-Regular"/>
        </w:rPr>
        <w:t>und seiner Frau Dorothee</w:t>
      </w:r>
      <w:r w:rsidR="000446EC" w:rsidRPr="00B86239">
        <w:rPr>
          <w:rFonts w:ascii="DaxPro-Regular" w:hAnsi="DaxPro-Regular"/>
        </w:rPr>
        <w:t xml:space="preserve">, die ihnen Vorbild </w:t>
      </w:r>
      <w:r w:rsidRPr="00B86239">
        <w:rPr>
          <w:rFonts w:ascii="DaxPro-Regular" w:hAnsi="DaxPro-Regular"/>
        </w:rPr>
        <w:t>sind</w:t>
      </w:r>
      <w:r w:rsidR="000446EC" w:rsidRPr="00B86239">
        <w:rPr>
          <w:rFonts w:ascii="DaxPro-Regular" w:hAnsi="DaxPro-Regular"/>
        </w:rPr>
        <w:t xml:space="preserve">, bitten wir dich: </w:t>
      </w:r>
      <w:r w:rsidRPr="00B86239">
        <w:rPr>
          <w:rFonts w:ascii="DaxPro-Regular" w:hAnsi="DaxPro-Regular"/>
        </w:rPr>
        <w:br/>
      </w:r>
      <w:r w:rsidR="000446EC" w:rsidRPr="00B86239">
        <w:rPr>
          <w:rFonts w:ascii="DaxPro-Regular" w:hAnsi="DaxPro-Regular"/>
        </w:rPr>
        <w:t xml:space="preserve">Hilf den Jugendlichen im Einsatz für Gerechtigkeit und Frieden. </w:t>
      </w:r>
      <w:r w:rsidRPr="00B86239">
        <w:rPr>
          <w:rFonts w:ascii="DaxPro-Regular" w:hAnsi="DaxPro-Regular"/>
        </w:rPr>
        <w:br/>
      </w:r>
      <w:r w:rsidR="000446EC" w:rsidRPr="00B86239">
        <w:rPr>
          <w:rFonts w:ascii="DaxPro-Regular" w:hAnsi="DaxPro-Regular"/>
        </w:rPr>
        <w:t xml:space="preserve">Hilf ihnen, verantwortlich mit deiner Schöpfung umzugehen. </w:t>
      </w:r>
      <w:r w:rsidRPr="00B86239">
        <w:rPr>
          <w:rFonts w:ascii="DaxPro-Regular" w:hAnsi="DaxPro-Regular"/>
        </w:rPr>
        <w:br/>
      </w:r>
      <w:r w:rsidR="000446EC" w:rsidRPr="00B86239">
        <w:rPr>
          <w:rFonts w:ascii="DaxPro-Regular" w:hAnsi="DaxPro-Regular"/>
        </w:rPr>
        <w:t xml:space="preserve">Schenke diesen jungen Menschen immer wieder die Kraft, </w:t>
      </w:r>
      <w:r w:rsidRPr="00B86239">
        <w:rPr>
          <w:rFonts w:ascii="DaxPro-Regular" w:hAnsi="DaxPro-Regular"/>
        </w:rPr>
        <w:br/>
      </w:r>
      <w:r w:rsidR="000446EC" w:rsidRPr="00B86239">
        <w:rPr>
          <w:rFonts w:ascii="DaxPro-Regular" w:hAnsi="DaxPro-Regular"/>
        </w:rPr>
        <w:t xml:space="preserve">sich in Kirche, Gesellschaft und Politik einzubringen. </w:t>
      </w:r>
      <w:r w:rsidRPr="00B86239">
        <w:rPr>
          <w:rFonts w:ascii="DaxPro-Regular" w:hAnsi="DaxPro-Regular"/>
        </w:rPr>
        <w:br/>
      </w:r>
      <w:r w:rsidR="000446EC" w:rsidRPr="00B86239">
        <w:rPr>
          <w:rFonts w:ascii="DaxPro-Regular" w:hAnsi="DaxPro-Regular"/>
        </w:rPr>
        <w:t xml:space="preserve">Erfülle ihr Handeln und Wirken mit Freude und deinem Segen. </w:t>
      </w:r>
      <w:r w:rsidRPr="00B86239">
        <w:rPr>
          <w:rFonts w:ascii="DaxPro-Regular" w:hAnsi="DaxPro-Regular"/>
        </w:rPr>
        <w:br/>
      </w:r>
      <w:r w:rsidR="000446EC" w:rsidRPr="00B86239">
        <w:rPr>
          <w:rFonts w:ascii="DaxPro-Regular" w:hAnsi="DaxPro-Regular"/>
        </w:rPr>
        <w:t>Darum bitten wir durch Christus, unseren Herrn. Amen</w:t>
      </w:r>
    </w:p>
    <w:p w14:paraId="49245501" w14:textId="77777777" w:rsidR="009D7FF2" w:rsidRPr="00B86239" w:rsidRDefault="009D7FF2" w:rsidP="009D7FF2">
      <w:pPr>
        <w:tabs>
          <w:tab w:val="left" w:pos="1843"/>
        </w:tabs>
        <w:ind w:left="1843" w:hanging="1843"/>
        <w:rPr>
          <w:rFonts w:ascii="DaxPro-Regular" w:hAnsi="DaxPro-Regular"/>
        </w:rPr>
      </w:pPr>
    </w:p>
    <w:p w14:paraId="0C4931F1" w14:textId="77777777" w:rsidR="00240851" w:rsidRPr="00B86239" w:rsidRDefault="00240851">
      <w:pPr>
        <w:spacing w:after="160"/>
        <w:rPr>
          <w:rFonts w:ascii="DaxPro-Regular" w:eastAsiaTheme="majorEastAsia" w:hAnsi="DaxPro-Regular" w:cstheme="majorBidi"/>
          <w:color w:val="008781"/>
          <w:sz w:val="32"/>
          <w:szCs w:val="32"/>
        </w:rPr>
      </w:pPr>
      <w:r w:rsidRPr="00B86239">
        <w:rPr>
          <w:rFonts w:ascii="DaxPro-Regular" w:hAnsi="DaxPro-Regular"/>
        </w:rPr>
        <w:br w:type="page"/>
      </w:r>
    </w:p>
    <w:p w14:paraId="694D80F6" w14:textId="5DC93D80" w:rsidR="00F379FB" w:rsidRPr="00B86239" w:rsidRDefault="00F379FB" w:rsidP="00F379FB">
      <w:pPr>
        <w:pStyle w:val="berschrift1"/>
        <w:rPr>
          <w:rFonts w:ascii="DaxPro-Regular" w:hAnsi="DaxPro-Regular"/>
        </w:rPr>
      </w:pPr>
      <w:r w:rsidRPr="00B86239">
        <w:rPr>
          <w:rFonts w:ascii="DaxPro-Regular" w:hAnsi="DaxPro-Regular"/>
        </w:rPr>
        <w:lastRenderedPageBreak/>
        <w:t xml:space="preserve">3. </w:t>
      </w:r>
      <w:r w:rsidR="00BB29D4" w:rsidRPr="00B86239">
        <w:rPr>
          <w:rFonts w:ascii="DaxPro-Regular" w:hAnsi="DaxPro-Regular"/>
        </w:rPr>
        <w:t xml:space="preserve">Weitere </w:t>
      </w:r>
      <w:r w:rsidRPr="00B86239">
        <w:rPr>
          <w:rFonts w:ascii="DaxPro-Regular" w:hAnsi="DaxPro-Regular"/>
        </w:rPr>
        <w:t>Elemente</w:t>
      </w:r>
      <w:r w:rsidR="00BB29D4" w:rsidRPr="00B86239">
        <w:rPr>
          <w:rFonts w:ascii="DaxPro-Regular" w:hAnsi="DaxPro-Regular"/>
        </w:rPr>
        <w:t xml:space="preserve"> für den Aufnahmegottesdienst</w:t>
      </w:r>
    </w:p>
    <w:p w14:paraId="5D5948E3" w14:textId="4B214ACC" w:rsidR="00F379FB" w:rsidRPr="00B86239" w:rsidRDefault="00BB29D4" w:rsidP="00361E53">
      <w:pPr>
        <w:pStyle w:val="berschrift2"/>
        <w:rPr>
          <w:rFonts w:ascii="DaxPro-Regular" w:hAnsi="DaxPro-Regular"/>
        </w:rPr>
      </w:pPr>
      <w:r w:rsidRPr="00B86239">
        <w:rPr>
          <w:rFonts w:ascii="DaxPro-Regular" w:hAnsi="DaxPro-Regular"/>
        </w:rPr>
        <w:t>Bibelstellen</w:t>
      </w:r>
    </w:p>
    <w:p w14:paraId="5A0519B6" w14:textId="34E2DAD4" w:rsidR="00DD4968" w:rsidRPr="00B86239" w:rsidRDefault="00AD5A80" w:rsidP="00AD5A80">
      <w:pPr>
        <w:spacing w:after="160"/>
        <w:rPr>
          <w:rFonts w:ascii="DaxPro-Regular" w:eastAsia="Calibri" w:hAnsi="DaxPro-Regular" w:cs="Times New Roman"/>
        </w:rPr>
      </w:pPr>
      <w:r w:rsidRPr="00B86239">
        <w:rPr>
          <w:rFonts w:ascii="DaxPro-Regular" w:eastAsia="Calibri" w:hAnsi="DaxPro-Regular" w:cs="Times New Roman"/>
        </w:rPr>
        <w:t xml:space="preserve">Wenn die neuen Mitglieder im Rahmen eines Sonntagsgottesdienstes aufgenommen werden, wird der Priester häufig die Schrifttexte nehmen, die für diesen Sonntag vorgesehen sind. </w:t>
      </w:r>
    </w:p>
    <w:p w14:paraId="7316D152" w14:textId="3CCFE24E" w:rsidR="00765D81" w:rsidRPr="00B86239" w:rsidRDefault="00DD4968" w:rsidP="00AD5A80">
      <w:pPr>
        <w:spacing w:after="160"/>
        <w:rPr>
          <w:rFonts w:ascii="DaxPro-Regular" w:eastAsia="Calibri" w:hAnsi="DaxPro-Regular" w:cs="Times New Roman"/>
        </w:rPr>
      </w:pPr>
      <w:r w:rsidRPr="00B86239">
        <w:rPr>
          <w:rFonts w:ascii="DaxPro-Regular" w:eastAsia="Calibri" w:hAnsi="DaxPro-Regular" w:cs="Times New Roman"/>
        </w:rPr>
        <w:t xml:space="preserve">Nach Absprache oder vor allem, wenn ihr einen eigenen Wortgottesdienst in der Gruppe feiert, könnt ihr auch passend zur Aufnahme der neuen Mitglieder </w:t>
      </w:r>
      <w:r w:rsidR="00765D81" w:rsidRPr="00B86239">
        <w:rPr>
          <w:rFonts w:ascii="DaxPro-Regular" w:eastAsia="Calibri" w:hAnsi="DaxPro-Regular" w:cs="Times New Roman"/>
        </w:rPr>
        <w:t xml:space="preserve">Schrifttexte aus der Bibel heraussuchen. Es kann auch statt einer Lesung eine passende Kurzgeschichte vorgetragen werden. Die Vorschläge sind sowohl für einen Gottesdienst als auch für einen Wortgottesdienst geeignet. </w:t>
      </w:r>
    </w:p>
    <w:p w14:paraId="4D693544" w14:textId="177B4513" w:rsidR="00765D81" w:rsidRPr="00B86239" w:rsidRDefault="00765D81" w:rsidP="00765D81">
      <w:pPr>
        <w:spacing w:after="160"/>
        <w:rPr>
          <w:rFonts w:ascii="DaxPro-Regular" w:eastAsia="Calibri" w:hAnsi="DaxPro-Regular" w:cs="Times New Roman"/>
          <w:i/>
          <w:iCs/>
        </w:rPr>
      </w:pPr>
      <w:r w:rsidRPr="00B86239">
        <w:rPr>
          <w:rFonts w:ascii="DaxPro-Regular" w:eastAsia="Calibri" w:hAnsi="DaxPro-Regular" w:cs="Times New Roman"/>
          <w:i/>
          <w:iCs/>
        </w:rPr>
        <w:t>Bitte sprecht euch wegen den Schriftexten mit dem Priester oder dem/der pastoralen Mitarbeite</w:t>
      </w:r>
      <w:r w:rsidR="00240851" w:rsidRPr="00B86239">
        <w:rPr>
          <w:rFonts w:ascii="DaxPro-Regular" w:eastAsia="Calibri" w:hAnsi="DaxPro-Regular" w:cs="Times New Roman"/>
          <w:i/>
          <w:iCs/>
        </w:rPr>
        <w:t>r*i</w:t>
      </w:r>
      <w:r w:rsidRPr="00B86239">
        <w:rPr>
          <w:rFonts w:ascii="DaxPro-Regular" w:eastAsia="Calibri" w:hAnsi="DaxPro-Regular" w:cs="Times New Roman"/>
          <w:i/>
          <w:iCs/>
        </w:rPr>
        <w:t xml:space="preserve">n ab, damit sie ihre Predigt darauf aufbauen können. </w:t>
      </w:r>
    </w:p>
    <w:p w14:paraId="582D62EB" w14:textId="77777777" w:rsidR="00765D81" w:rsidRPr="00B86239" w:rsidRDefault="00765D81" w:rsidP="009C4956">
      <w:pPr>
        <w:pStyle w:val="berschrift3"/>
        <w:rPr>
          <w:rFonts w:ascii="DaxPro-Regular" w:hAnsi="DaxPro-Regular"/>
        </w:rPr>
      </w:pPr>
      <w:r w:rsidRPr="00B86239">
        <w:rPr>
          <w:rFonts w:ascii="DaxPro-Regular" w:hAnsi="DaxPro-Regular"/>
        </w:rPr>
        <w:t>Vorschläge für die Lesung:</w:t>
      </w:r>
    </w:p>
    <w:p w14:paraId="643E7C9D" w14:textId="5ECE0312" w:rsidR="00EC3824" w:rsidRPr="00B86239" w:rsidRDefault="009C4956" w:rsidP="00361E53">
      <w:pPr>
        <w:pStyle w:val="berschrift4"/>
        <w:rPr>
          <w:rFonts w:ascii="DaxPro-Regular" w:hAnsi="DaxPro-Regular"/>
        </w:rPr>
      </w:pPr>
      <w:r w:rsidRPr="00B86239">
        <w:rPr>
          <w:rFonts w:ascii="DaxPro-Regular" w:hAnsi="DaxPro-Regular"/>
        </w:rPr>
        <w:t xml:space="preserve">Wach sein für neuen Entwicklungen: </w:t>
      </w:r>
      <w:r w:rsidR="00EC3824" w:rsidRPr="00B86239">
        <w:rPr>
          <w:rFonts w:ascii="DaxPro-Regular" w:hAnsi="DaxPro-Regular"/>
        </w:rPr>
        <w:t xml:space="preserve">Apg 6,1-7:  </w:t>
      </w:r>
    </w:p>
    <w:p w14:paraId="7DE373DB" w14:textId="2551601D" w:rsidR="00CF1F26" w:rsidRPr="00B86239" w:rsidRDefault="00EC3824" w:rsidP="00240851">
      <w:pPr>
        <w:rPr>
          <w:rFonts w:ascii="DaxPro-Regular" w:eastAsia="Calibri" w:hAnsi="DaxPro-Regular" w:cs="Times New Roman"/>
          <w:bCs/>
          <w:i/>
        </w:rPr>
      </w:pPr>
      <w:r w:rsidRPr="00B86239">
        <w:rPr>
          <w:rFonts w:ascii="DaxPro-Regular" w:eastAsia="Calibri" w:hAnsi="DaxPro-Regular" w:cs="Times New Roman"/>
          <w:bCs/>
          <w:i/>
        </w:rPr>
        <w:t>Die größer und vielfältiger werdende Gemeinde der Christen stellt die junge Gemeinde vor neue Herausforderungen. Und die Apostel reagieren schnell: sie schaffen ein neues Amt, das Amt des Dia</w:t>
      </w:r>
      <w:r w:rsidR="00240851" w:rsidRPr="00B86239">
        <w:rPr>
          <w:rFonts w:ascii="DaxPro-Regular" w:eastAsia="Calibri" w:hAnsi="DaxPro-Regular" w:cs="Times New Roman"/>
          <w:bCs/>
          <w:i/>
        </w:rPr>
        <w:softHyphen/>
      </w:r>
      <w:r w:rsidRPr="00B86239">
        <w:rPr>
          <w:rFonts w:ascii="DaxPro-Regular" w:eastAsia="Calibri" w:hAnsi="DaxPro-Regular" w:cs="Times New Roman"/>
          <w:bCs/>
          <w:i/>
        </w:rPr>
        <w:t>kons</w:t>
      </w:r>
      <w:r w:rsidR="00931199" w:rsidRPr="00B86239">
        <w:rPr>
          <w:rFonts w:ascii="DaxPro-Regular" w:eastAsia="Calibri" w:hAnsi="DaxPro-Regular" w:cs="Times New Roman"/>
          <w:bCs/>
          <w:i/>
        </w:rPr>
        <w:t>.</w:t>
      </w:r>
      <w:r w:rsidRPr="00B86239">
        <w:rPr>
          <w:rFonts w:ascii="DaxPro-Regular" w:eastAsia="Calibri" w:hAnsi="DaxPro-Regular" w:cs="Times New Roman"/>
          <w:bCs/>
          <w:i/>
        </w:rPr>
        <w:t xml:space="preserve"> </w:t>
      </w:r>
      <w:r w:rsidR="00931199" w:rsidRPr="00B86239">
        <w:rPr>
          <w:rFonts w:ascii="DaxPro-Regular" w:eastAsia="Calibri" w:hAnsi="DaxPro-Regular" w:cs="Times New Roman"/>
          <w:bCs/>
          <w:i/>
        </w:rPr>
        <w:t>U</w:t>
      </w:r>
      <w:r w:rsidRPr="00B86239">
        <w:rPr>
          <w:rFonts w:ascii="DaxPro-Regular" w:eastAsia="Calibri" w:hAnsi="DaxPro-Regular" w:cs="Times New Roman"/>
          <w:bCs/>
          <w:i/>
        </w:rPr>
        <w:t>nd sie legen Wert darauf, besonders die Neuen einzubeziehen: das war die Gruppe die gr</w:t>
      </w:r>
      <w:r w:rsidR="00931199" w:rsidRPr="00B86239">
        <w:rPr>
          <w:rFonts w:ascii="DaxPro-Regular" w:eastAsia="Calibri" w:hAnsi="DaxPro-Regular" w:cs="Times New Roman"/>
          <w:bCs/>
          <w:i/>
        </w:rPr>
        <w:t>ie</w:t>
      </w:r>
      <w:r w:rsidR="00240851" w:rsidRPr="00B86239">
        <w:rPr>
          <w:rFonts w:ascii="DaxPro-Regular" w:eastAsia="Calibri" w:hAnsi="DaxPro-Regular" w:cs="Times New Roman"/>
          <w:bCs/>
          <w:i/>
        </w:rPr>
        <w:softHyphen/>
      </w:r>
      <w:r w:rsidR="00931199" w:rsidRPr="00B86239">
        <w:rPr>
          <w:rFonts w:ascii="DaxPro-Regular" w:eastAsia="Calibri" w:hAnsi="DaxPro-Regular" w:cs="Times New Roman"/>
          <w:bCs/>
          <w:i/>
        </w:rPr>
        <w:t>chisch geprägten Christen (Hellenisten), die zur der bisher jüdisch geprägten Gemeinde (Hebräer) da</w:t>
      </w:r>
      <w:r w:rsidR="00240851" w:rsidRPr="00B86239">
        <w:rPr>
          <w:rFonts w:ascii="DaxPro-Regular" w:eastAsia="Calibri" w:hAnsi="DaxPro-Regular" w:cs="Times New Roman"/>
          <w:bCs/>
          <w:i/>
        </w:rPr>
        <w:softHyphen/>
      </w:r>
      <w:r w:rsidR="00931199" w:rsidRPr="00B86239">
        <w:rPr>
          <w:rFonts w:ascii="DaxPro-Regular" w:eastAsia="Calibri" w:hAnsi="DaxPro-Regular" w:cs="Times New Roman"/>
          <w:bCs/>
          <w:i/>
        </w:rPr>
        <w:t xml:space="preserve">zu gestoßen sind. Die neuen Diakone kommen alle, das verraten ihre Namen, aus der griechischen Community. </w:t>
      </w:r>
    </w:p>
    <w:p w14:paraId="303D254C" w14:textId="2F678A26" w:rsidR="00CF1F26" w:rsidRPr="00B86239" w:rsidRDefault="00931199" w:rsidP="00240851">
      <w:pPr>
        <w:rPr>
          <w:rFonts w:ascii="DaxPro-Regular" w:eastAsia="Calibri" w:hAnsi="DaxPro-Regular" w:cs="Times New Roman"/>
          <w:bCs/>
          <w:i/>
        </w:rPr>
      </w:pPr>
      <w:r w:rsidRPr="00B86239">
        <w:rPr>
          <w:rFonts w:ascii="DaxPro-Regular" w:eastAsia="Calibri" w:hAnsi="DaxPro-Regular" w:cs="Times New Roman"/>
          <w:bCs/>
          <w:i/>
        </w:rPr>
        <w:t xml:space="preserve">Das kann die Aufforderungen für Landjungendgruppen sein, </w:t>
      </w:r>
      <w:r w:rsidR="00776F83" w:rsidRPr="00B86239">
        <w:rPr>
          <w:rFonts w:ascii="DaxPro-Regular" w:eastAsia="Calibri" w:hAnsi="DaxPro-Regular" w:cs="Times New Roman"/>
          <w:bCs/>
          <w:i/>
        </w:rPr>
        <w:t>ein sensibel dafür zu werden</w:t>
      </w:r>
      <w:r w:rsidRPr="00B86239">
        <w:rPr>
          <w:rFonts w:ascii="DaxPro-Regular" w:eastAsia="Calibri" w:hAnsi="DaxPro-Regular" w:cs="Times New Roman"/>
          <w:bCs/>
          <w:i/>
        </w:rPr>
        <w:t>, wo</w:t>
      </w:r>
      <w:r w:rsidR="00240851" w:rsidRPr="00B86239">
        <w:rPr>
          <w:rFonts w:ascii="DaxPro-Regular" w:eastAsia="Calibri" w:hAnsi="DaxPro-Regular" w:cs="Times New Roman"/>
          <w:bCs/>
          <w:i/>
        </w:rPr>
        <w:t xml:space="preserve"> </w:t>
      </w:r>
      <w:r w:rsidR="00776F83" w:rsidRPr="00B86239">
        <w:rPr>
          <w:rFonts w:ascii="DaxPro-Regular" w:eastAsia="Calibri" w:hAnsi="DaxPro-Regular" w:cs="Times New Roman"/>
          <w:bCs/>
          <w:i/>
        </w:rPr>
        <w:t>Grup</w:t>
      </w:r>
      <w:r w:rsidR="00776F83" w:rsidRPr="00B86239">
        <w:rPr>
          <w:rFonts w:ascii="DaxPro-Regular" w:eastAsia="Calibri" w:hAnsi="DaxPro-Regular" w:cs="Times New Roman"/>
          <w:bCs/>
          <w:i/>
        </w:rPr>
        <w:softHyphen/>
        <w:t xml:space="preserve">pen unabsichtlich ausgegrenzt werden, wo v.a. Jüngere andere </w:t>
      </w:r>
      <w:r w:rsidRPr="00B86239">
        <w:rPr>
          <w:rFonts w:ascii="DaxPro-Regular" w:eastAsia="Calibri" w:hAnsi="DaxPro-Regular" w:cs="Times New Roman"/>
          <w:bCs/>
          <w:i/>
        </w:rPr>
        <w:t xml:space="preserve">Bedürfnisse </w:t>
      </w:r>
      <w:r w:rsidR="00776F83" w:rsidRPr="00B86239">
        <w:rPr>
          <w:rFonts w:ascii="DaxPro-Regular" w:eastAsia="Calibri" w:hAnsi="DaxPro-Regular" w:cs="Times New Roman"/>
          <w:bCs/>
          <w:i/>
        </w:rPr>
        <w:t xml:space="preserve">und Ideen haben </w:t>
      </w:r>
      <w:r w:rsidRPr="00B86239">
        <w:rPr>
          <w:rFonts w:ascii="DaxPro-Regular" w:eastAsia="Calibri" w:hAnsi="DaxPro-Regular" w:cs="Times New Roman"/>
          <w:bCs/>
          <w:i/>
        </w:rPr>
        <w:t>und wo die Neuen aktiv mit einbezogen werden müssen</w:t>
      </w:r>
      <w:r w:rsidRPr="00B86239">
        <w:rPr>
          <w:rFonts w:ascii="DaxPro-Regular" w:eastAsia="Calibri" w:hAnsi="DaxPro-Regular" w:cs="Times New Roman"/>
          <w:bCs/>
        </w:rPr>
        <w:t xml:space="preserve">. </w:t>
      </w:r>
    </w:p>
    <w:p w14:paraId="7F9191A8" w14:textId="77777777" w:rsidR="00CF1F26" w:rsidRPr="00B86239" w:rsidRDefault="00CF1F26" w:rsidP="00CF1F26">
      <w:pPr>
        <w:rPr>
          <w:rFonts w:ascii="DaxPro-Regular" w:eastAsia="Calibri" w:hAnsi="DaxPro-Regular" w:cs="Times New Roman"/>
          <w:bCs/>
        </w:rPr>
      </w:pPr>
    </w:p>
    <w:p w14:paraId="4C3F7065" w14:textId="412690E6" w:rsidR="00EC3824" w:rsidRPr="00B86239" w:rsidRDefault="00EC3824" w:rsidP="00CF1F26">
      <w:pPr>
        <w:ind w:left="567"/>
        <w:rPr>
          <w:rFonts w:ascii="DaxPro-Regular" w:eastAsia="Calibri" w:hAnsi="DaxPro-Regular" w:cs="Times New Roman"/>
          <w:bCs/>
        </w:rPr>
      </w:pPr>
      <w:r w:rsidRPr="00B86239">
        <w:rPr>
          <w:rFonts w:ascii="DaxPro-Regular" w:eastAsia="Calibri" w:hAnsi="DaxPro-Regular" w:cs="Times New Roman"/>
          <w:bCs/>
        </w:rPr>
        <w:t>Lesung aus der Apostelgeschichte</w:t>
      </w:r>
    </w:p>
    <w:p w14:paraId="38C7B8F8" w14:textId="77777777" w:rsidR="00EC3824" w:rsidRPr="00B86239" w:rsidRDefault="00EC3824" w:rsidP="00CF1F26">
      <w:pPr>
        <w:ind w:left="567"/>
        <w:rPr>
          <w:rFonts w:ascii="DaxPro-Regular" w:eastAsia="Calibri" w:hAnsi="DaxPro-Regular" w:cs="Times New Roman"/>
          <w:iCs/>
        </w:rPr>
      </w:pPr>
      <w:r w:rsidRPr="00B86239">
        <w:rPr>
          <w:rFonts w:ascii="DaxPro-Regular" w:eastAsia="Calibri" w:hAnsi="DaxPro-Regular" w:cs="Times New Roman"/>
          <w:iCs/>
        </w:rPr>
        <w:t xml:space="preserve">In diesen Tagen, als die Zahl der Jünger zunahm, </w:t>
      </w:r>
      <w:r w:rsidRPr="00B86239">
        <w:rPr>
          <w:rFonts w:ascii="DaxPro-Regular" w:eastAsia="Calibri" w:hAnsi="DaxPro-Regular" w:cs="Times New Roman"/>
          <w:iCs/>
        </w:rPr>
        <w:br/>
        <w:t xml:space="preserve">begehrten die Hellenisten gegen die Hebräer auf, </w:t>
      </w:r>
      <w:r w:rsidRPr="00B86239">
        <w:rPr>
          <w:rFonts w:ascii="DaxPro-Regular" w:eastAsia="Calibri" w:hAnsi="DaxPro-Regular" w:cs="Times New Roman"/>
          <w:iCs/>
        </w:rPr>
        <w:br/>
        <w:t>weil ihre Witwen bei der täglichen Versorgung übersehen wurden. </w:t>
      </w:r>
      <w:r w:rsidRPr="00B86239">
        <w:rPr>
          <w:rFonts w:ascii="DaxPro-Regular" w:eastAsia="Calibri" w:hAnsi="DaxPro-Regular" w:cs="Times New Roman"/>
          <w:iCs/>
        </w:rPr>
        <w:br/>
        <w:t xml:space="preserve">Da riefen die Zwölf die ganze Schar der Jünger zusammen und erklärten: </w:t>
      </w:r>
      <w:r w:rsidRPr="00B86239">
        <w:rPr>
          <w:rFonts w:ascii="DaxPro-Regular" w:eastAsia="Calibri" w:hAnsi="DaxPro-Regular" w:cs="Times New Roman"/>
          <w:iCs/>
        </w:rPr>
        <w:br/>
        <w:t xml:space="preserve">Es ist nicht recht, dass wir das Wort Gottes vernachlässigen </w:t>
      </w:r>
      <w:r w:rsidRPr="00B86239">
        <w:rPr>
          <w:rFonts w:ascii="DaxPro-Regular" w:eastAsia="Calibri" w:hAnsi="DaxPro-Regular" w:cs="Times New Roman"/>
          <w:iCs/>
        </w:rPr>
        <w:br/>
        <w:t xml:space="preserve">und uns dem Dienst an den Tischen widmen. </w:t>
      </w:r>
      <w:r w:rsidRPr="00B86239">
        <w:rPr>
          <w:rFonts w:ascii="DaxPro-Regular" w:eastAsia="Calibri" w:hAnsi="DaxPro-Regular" w:cs="Times New Roman"/>
          <w:iCs/>
        </w:rPr>
        <w:br/>
        <w:t xml:space="preserve">Brüder, wählt aus eurer Mitte sieben Männer von gutem Ruf </w:t>
      </w:r>
      <w:r w:rsidRPr="00B86239">
        <w:rPr>
          <w:rFonts w:ascii="DaxPro-Regular" w:eastAsia="Calibri" w:hAnsi="DaxPro-Regular" w:cs="Times New Roman"/>
          <w:iCs/>
        </w:rPr>
        <w:br/>
        <w:t xml:space="preserve">und voll Geist und Weisheit; </w:t>
      </w:r>
      <w:r w:rsidRPr="00B86239">
        <w:rPr>
          <w:rFonts w:ascii="DaxPro-Regular" w:eastAsia="Calibri" w:hAnsi="DaxPro-Regular" w:cs="Times New Roman"/>
          <w:iCs/>
        </w:rPr>
        <w:br/>
        <w:t xml:space="preserve">ihnen werden wir diese Aufgabe übertragen. </w:t>
      </w:r>
      <w:r w:rsidRPr="00B86239">
        <w:rPr>
          <w:rFonts w:ascii="DaxPro-Regular" w:eastAsia="Calibri" w:hAnsi="DaxPro-Regular" w:cs="Times New Roman"/>
          <w:iCs/>
        </w:rPr>
        <w:br/>
      </w:r>
      <w:r w:rsidRPr="00B86239">
        <w:rPr>
          <w:rFonts w:ascii="DaxPro-Regular" w:eastAsia="Calibri" w:hAnsi="DaxPro-Regular" w:cs="Times New Roman"/>
          <w:iCs/>
        </w:rPr>
        <w:lastRenderedPageBreak/>
        <w:t xml:space="preserve">Wir aber wollen beim Gebet und beim Dienst am Wort bleiben. </w:t>
      </w:r>
      <w:r w:rsidRPr="00B86239">
        <w:rPr>
          <w:rFonts w:ascii="DaxPro-Regular" w:eastAsia="Calibri" w:hAnsi="DaxPro-Regular" w:cs="Times New Roman"/>
          <w:iCs/>
        </w:rPr>
        <w:br/>
        <w:t xml:space="preserve">Der Vorschlag fand den Beifall der ganzen Gemeinde </w:t>
      </w:r>
      <w:r w:rsidRPr="00B86239">
        <w:rPr>
          <w:rFonts w:ascii="DaxPro-Regular" w:eastAsia="Calibri" w:hAnsi="DaxPro-Regular" w:cs="Times New Roman"/>
          <w:iCs/>
        </w:rPr>
        <w:br/>
        <w:t xml:space="preserve">und sie wählten Stephanus, einen Mann, erfüllt vom Glauben und vom Heiligen Geist, </w:t>
      </w:r>
      <w:r w:rsidRPr="00B86239">
        <w:rPr>
          <w:rFonts w:ascii="DaxPro-Regular" w:eastAsia="Calibri" w:hAnsi="DaxPro-Regular" w:cs="Times New Roman"/>
          <w:iCs/>
        </w:rPr>
        <w:br/>
        <w:t xml:space="preserve">ferner Philippus und Prochorus, Nikanor und Timon, Parmenas </w:t>
      </w:r>
      <w:r w:rsidRPr="00B86239">
        <w:rPr>
          <w:rFonts w:ascii="DaxPro-Regular" w:eastAsia="Calibri" w:hAnsi="DaxPro-Regular" w:cs="Times New Roman"/>
          <w:iCs/>
        </w:rPr>
        <w:br/>
        <w:t>und Nikolaus, einen Proselyten aus Antiochia. </w:t>
      </w:r>
      <w:r w:rsidRPr="00B86239">
        <w:rPr>
          <w:rFonts w:ascii="DaxPro-Regular" w:eastAsia="Calibri" w:hAnsi="DaxPro-Regular" w:cs="Times New Roman"/>
          <w:iCs/>
        </w:rPr>
        <w:br/>
        <w:t xml:space="preserve">Sie ließen sie vor die Apostel hintreten und diese legten ihnen unter Gebet die Hände auf. </w:t>
      </w:r>
      <w:r w:rsidRPr="00B86239">
        <w:rPr>
          <w:rFonts w:ascii="DaxPro-Regular" w:eastAsia="Calibri" w:hAnsi="DaxPro-Regular" w:cs="Times New Roman"/>
          <w:iCs/>
        </w:rPr>
        <w:br/>
        <w:t xml:space="preserve">Und das Wort Gottes breitete sich aus </w:t>
      </w:r>
      <w:r w:rsidRPr="00B86239">
        <w:rPr>
          <w:rFonts w:ascii="DaxPro-Regular" w:eastAsia="Calibri" w:hAnsi="DaxPro-Regular" w:cs="Times New Roman"/>
          <w:iCs/>
        </w:rPr>
        <w:br/>
        <w:t xml:space="preserve">und die Zahl der Jünger in Jerusalem wurde immer größer; </w:t>
      </w:r>
      <w:r w:rsidRPr="00B86239">
        <w:rPr>
          <w:rFonts w:ascii="DaxPro-Regular" w:eastAsia="Calibri" w:hAnsi="DaxPro-Regular" w:cs="Times New Roman"/>
          <w:iCs/>
        </w:rPr>
        <w:br/>
        <w:t>auch eine große Anzahl von den Priestern nahm gehorsam den Glauben an.</w:t>
      </w:r>
    </w:p>
    <w:p w14:paraId="610FD99C" w14:textId="77777777" w:rsidR="00EC3824" w:rsidRPr="00B86239" w:rsidRDefault="00EC3824" w:rsidP="00CF1F26">
      <w:pPr>
        <w:ind w:left="567"/>
        <w:rPr>
          <w:rFonts w:ascii="DaxPro-Regular" w:eastAsia="Calibri" w:hAnsi="DaxPro-Regular" w:cs="Times New Roman"/>
          <w:iCs/>
        </w:rPr>
      </w:pPr>
      <w:r w:rsidRPr="00B86239">
        <w:rPr>
          <w:rFonts w:ascii="DaxPro-Regular" w:eastAsia="Calibri" w:hAnsi="DaxPro-Regular" w:cs="Times New Roman"/>
          <w:iCs/>
        </w:rPr>
        <w:t>Wort des lebendigen Gottes</w:t>
      </w:r>
    </w:p>
    <w:p w14:paraId="31550920" w14:textId="77777777" w:rsidR="00CF1F26" w:rsidRPr="00B86239" w:rsidRDefault="00CF1F26">
      <w:pPr>
        <w:spacing w:after="160"/>
        <w:rPr>
          <w:rFonts w:ascii="DaxPro-Regular" w:eastAsia="Calibri" w:hAnsi="DaxPro-Regular" w:cstheme="majorBidi"/>
          <w:color w:val="008781"/>
          <w:sz w:val="24"/>
          <w:szCs w:val="24"/>
        </w:rPr>
      </w:pPr>
      <w:r w:rsidRPr="00B86239">
        <w:rPr>
          <w:rFonts w:ascii="DaxPro-Regular" w:eastAsia="Calibri" w:hAnsi="DaxPro-Regular"/>
        </w:rPr>
        <w:br w:type="page"/>
      </w:r>
    </w:p>
    <w:p w14:paraId="77C21AB3" w14:textId="19054434" w:rsidR="00DD4968" w:rsidRPr="00B86239" w:rsidRDefault="009C4956" w:rsidP="009C4956">
      <w:pPr>
        <w:pStyle w:val="berschrift4"/>
        <w:rPr>
          <w:rFonts w:ascii="DaxPro-Regular" w:eastAsia="Calibri" w:hAnsi="DaxPro-Regular"/>
        </w:rPr>
      </w:pPr>
      <w:r w:rsidRPr="00B86239">
        <w:rPr>
          <w:rFonts w:ascii="DaxPro-Regular" w:hAnsi="DaxPro-Regular"/>
        </w:rPr>
        <w:lastRenderedPageBreak/>
        <w:t xml:space="preserve">Alle Gaben und Talente wertschätzen und integrieren: </w:t>
      </w:r>
      <w:r w:rsidR="00765D81" w:rsidRPr="00B86239">
        <w:rPr>
          <w:rFonts w:ascii="DaxPro-Regular" w:hAnsi="DaxPro-Regular"/>
        </w:rPr>
        <w:t xml:space="preserve">Röm 12,4-12: </w:t>
      </w:r>
    </w:p>
    <w:p w14:paraId="4A715D43" w14:textId="20415FD7" w:rsidR="00CF1F26" w:rsidRPr="00B86239" w:rsidRDefault="00CF1F26" w:rsidP="00CF1F26">
      <w:pPr>
        <w:rPr>
          <w:rFonts w:ascii="DaxPro-Regular" w:hAnsi="DaxPro-Regular"/>
        </w:rPr>
      </w:pPr>
      <w:r w:rsidRPr="00B86239">
        <w:rPr>
          <w:rFonts w:ascii="DaxPro-Regular" w:hAnsi="DaxPro-Regular"/>
        </w:rPr>
        <w:t xml:space="preserve">Eine Gruppe lebt davon, dass verschieden Menschen mit unterschiedlichen Begabungen zusammenkommen und zusammenwirken. Wenn jeder und jeder ihren*seinen Platz bekommt, mit ihren*seinen Stärken und Schwächen wertgeschätzt wird, dann </w:t>
      </w:r>
      <w:r w:rsidR="00052303" w:rsidRPr="00B86239">
        <w:rPr>
          <w:rFonts w:ascii="DaxPro-Regular" w:hAnsi="DaxPro-Regular"/>
        </w:rPr>
        <w:t xml:space="preserve">entsteht eine Gemeinschaft und dann „geht was“. </w:t>
      </w:r>
    </w:p>
    <w:p w14:paraId="61BEFA2C" w14:textId="77777777" w:rsidR="00CF1F26" w:rsidRPr="00B86239" w:rsidRDefault="00CF1F26" w:rsidP="00CF1F26">
      <w:pPr>
        <w:rPr>
          <w:rFonts w:ascii="DaxPro-Regular" w:hAnsi="DaxPro-Regular"/>
        </w:rPr>
      </w:pPr>
    </w:p>
    <w:p w14:paraId="19AEAE7F" w14:textId="77777777" w:rsidR="00CF1F26" w:rsidRPr="00B86239" w:rsidRDefault="00CF1F26" w:rsidP="00CF1F26">
      <w:pPr>
        <w:rPr>
          <w:rFonts w:ascii="DaxPro-Regular" w:hAnsi="DaxPro-Regular"/>
        </w:rPr>
      </w:pPr>
    </w:p>
    <w:p w14:paraId="420F2AAE" w14:textId="76905235" w:rsidR="009B6D10" w:rsidRPr="00B86239" w:rsidRDefault="009B6D10" w:rsidP="00CF1F26">
      <w:pPr>
        <w:ind w:left="709"/>
        <w:rPr>
          <w:rFonts w:ascii="DaxPro-Regular" w:hAnsi="DaxPro-Regular"/>
        </w:rPr>
      </w:pPr>
      <w:r w:rsidRPr="00B86239">
        <w:rPr>
          <w:rFonts w:ascii="DaxPro-Regular" w:hAnsi="DaxPro-Regular"/>
        </w:rPr>
        <w:t>Lesung aus dem Brief an die Gemeinde in Rom</w:t>
      </w:r>
    </w:p>
    <w:p w14:paraId="256D55D8" w14:textId="77777777" w:rsidR="009B6D10" w:rsidRPr="00B86239" w:rsidRDefault="009B6D10" w:rsidP="00CF1F26">
      <w:pPr>
        <w:ind w:left="709"/>
        <w:rPr>
          <w:rFonts w:ascii="DaxPro-Regular" w:hAnsi="DaxPro-Regular"/>
        </w:rPr>
      </w:pPr>
    </w:p>
    <w:p w14:paraId="1E0A2814" w14:textId="5AE52FF3" w:rsidR="00DD4968" w:rsidRPr="00B86239" w:rsidRDefault="00DD4968" w:rsidP="00CF1F26">
      <w:pPr>
        <w:ind w:left="709"/>
        <w:rPr>
          <w:rFonts w:ascii="DaxPro-Regular" w:hAnsi="DaxPro-Regular"/>
        </w:rPr>
      </w:pPr>
      <w:r w:rsidRPr="00B86239">
        <w:rPr>
          <w:rFonts w:ascii="DaxPro-Regular" w:hAnsi="DaxPro-Regular"/>
        </w:rPr>
        <w:t xml:space="preserve">Schwestern und Brüder, </w:t>
      </w:r>
    </w:p>
    <w:p w14:paraId="680C4830" w14:textId="0402B92A" w:rsidR="00E37A80" w:rsidRPr="00B86239" w:rsidRDefault="00765D81" w:rsidP="00776F83">
      <w:pPr>
        <w:ind w:left="709"/>
        <w:rPr>
          <w:rFonts w:ascii="DaxPro-Regular" w:hAnsi="DaxPro-Regular"/>
          <w:i/>
          <w:iCs/>
        </w:rPr>
      </w:pPr>
      <w:r w:rsidRPr="00B86239">
        <w:rPr>
          <w:rFonts w:ascii="DaxPro-Regular" w:hAnsi="DaxPro-Regular"/>
          <w:i/>
        </w:rPr>
        <w:t xml:space="preserve">wie wir an dem einen Leib viele Glieder haben, </w:t>
      </w:r>
      <w:r w:rsidR="00DD4968" w:rsidRPr="00B86239">
        <w:rPr>
          <w:rFonts w:ascii="DaxPro-Regular" w:hAnsi="DaxPro-Regular"/>
          <w:i/>
          <w:iCs/>
        </w:rPr>
        <w:br/>
      </w:r>
      <w:r w:rsidRPr="00B86239">
        <w:rPr>
          <w:rFonts w:ascii="DaxPro-Regular" w:hAnsi="DaxPro-Regular"/>
          <w:i/>
        </w:rPr>
        <w:t xml:space="preserve">aber nicht alle Glieder dieselbe Aufgabe haben, </w:t>
      </w:r>
      <w:r w:rsidR="00DD4968" w:rsidRPr="00B86239">
        <w:rPr>
          <w:rFonts w:ascii="DaxPro-Regular" w:hAnsi="DaxPro-Regular"/>
          <w:i/>
          <w:iCs/>
        </w:rPr>
        <w:br/>
      </w:r>
      <w:r w:rsidRPr="00B86239">
        <w:rPr>
          <w:rFonts w:ascii="DaxPro-Regular" w:hAnsi="DaxPro-Regular"/>
          <w:i/>
        </w:rPr>
        <w:t xml:space="preserve">so sind wir, die vielen, ein Leib in Christus, </w:t>
      </w:r>
      <w:r w:rsidR="00DD4968" w:rsidRPr="00B86239">
        <w:rPr>
          <w:rFonts w:ascii="DaxPro-Regular" w:hAnsi="DaxPro-Regular"/>
          <w:i/>
          <w:iCs/>
        </w:rPr>
        <w:br/>
      </w:r>
      <w:r w:rsidRPr="00B86239">
        <w:rPr>
          <w:rFonts w:ascii="DaxPro-Regular" w:hAnsi="DaxPro-Regular"/>
          <w:i/>
        </w:rPr>
        <w:t xml:space="preserve">als Einzelne aber sind wir Glieder, die zueinander gehören. </w:t>
      </w:r>
      <w:r w:rsidR="00DD4968" w:rsidRPr="00B86239">
        <w:rPr>
          <w:rFonts w:ascii="DaxPro-Regular" w:hAnsi="DaxPro-Regular"/>
          <w:i/>
          <w:iCs/>
        </w:rPr>
        <w:br/>
      </w:r>
      <w:r w:rsidRPr="00B86239">
        <w:rPr>
          <w:rFonts w:ascii="DaxPro-Regular" w:hAnsi="DaxPro-Regular"/>
          <w:i/>
        </w:rPr>
        <w:t xml:space="preserve">Wir haben unterschiedliche Gaben, </w:t>
      </w:r>
      <w:r w:rsidR="00DD4968" w:rsidRPr="00B86239">
        <w:rPr>
          <w:rFonts w:ascii="DaxPro-Regular" w:hAnsi="DaxPro-Regular"/>
          <w:i/>
          <w:iCs/>
        </w:rPr>
        <w:br/>
      </w:r>
      <w:r w:rsidRPr="00B86239">
        <w:rPr>
          <w:rFonts w:ascii="DaxPro-Regular" w:hAnsi="DaxPro-Regular"/>
          <w:i/>
        </w:rPr>
        <w:t xml:space="preserve">je nach der uns verliehenen Gnade. </w:t>
      </w:r>
      <w:r w:rsidR="00DD4968" w:rsidRPr="00B86239">
        <w:rPr>
          <w:rFonts w:ascii="DaxPro-Regular" w:hAnsi="DaxPro-Regular"/>
          <w:i/>
          <w:iCs/>
        </w:rPr>
        <w:br/>
      </w:r>
      <w:r w:rsidRPr="00B86239">
        <w:rPr>
          <w:rFonts w:ascii="DaxPro-Regular" w:hAnsi="DaxPro-Regular"/>
          <w:i/>
        </w:rPr>
        <w:t xml:space="preserve">Die Liebe sei ohne Heuchelei. </w:t>
      </w:r>
      <w:r w:rsidR="00E37A80" w:rsidRPr="00B86239">
        <w:rPr>
          <w:rFonts w:ascii="DaxPro-Regular" w:hAnsi="DaxPro-Regular"/>
          <w:i/>
          <w:iCs/>
        </w:rPr>
        <w:br/>
      </w:r>
      <w:r w:rsidRPr="00B86239">
        <w:rPr>
          <w:rFonts w:ascii="DaxPro-Regular" w:hAnsi="DaxPro-Regular"/>
          <w:i/>
        </w:rPr>
        <w:t>Verabscheut das Böse, haltet fest am Guten! </w:t>
      </w:r>
      <w:r w:rsidR="00E37A80" w:rsidRPr="00B86239">
        <w:rPr>
          <w:rFonts w:ascii="DaxPro-Regular" w:hAnsi="DaxPro-Regular"/>
          <w:i/>
          <w:iCs/>
        </w:rPr>
        <w:br/>
      </w:r>
      <w:r w:rsidRPr="00B86239">
        <w:rPr>
          <w:rFonts w:ascii="DaxPro-Regular" w:hAnsi="DaxPro-Regular"/>
          <w:i/>
        </w:rPr>
        <w:t xml:space="preserve">Seid einander in brüderlicher Liebe zugetan, </w:t>
      </w:r>
      <w:r w:rsidR="00E37A80" w:rsidRPr="00B86239">
        <w:rPr>
          <w:rFonts w:ascii="DaxPro-Regular" w:hAnsi="DaxPro-Regular"/>
          <w:i/>
          <w:iCs/>
        </w:rPr>
        <w:br/>
      </w:r>
      <w:r w:rsidRPr="00B86239">
        <w:rPr>
          <w:rFonts w:ascii="DaxPro-Regular" w:hAnsi="DaxPro-Regular"/>
          <w:i/>
        </w:rPr>
        <w:t xml:space="preserve">übertrefft euch in gegenseitiger Achtung! </w:t>
      </w:r>
      <w:r w:rsidR="00E37A80" w:rsidRPr="00B86239">
        <w:rPr>
          <w:rFonts w:ascii="DaxPro-Regular" w:hAnsi="DaxPro-Regular"/>
          <w:i/>
          <w:iCs/>
        </w:rPr>
        <w:br/>
      </w:r>
    </w:p>
    <w:p w14:paraId="66C25178" w14:textId="2F9D362F" w:rsidR="00E37A80" w:rsidRPr="00B86239" w:rsidRDefault="00E37A80" w:rsidP="00776F83">
      <w:pPr>
        <w:ind w:left="709"/>
        <w:rPr>
          <w:rFonts w:ascii="DaxPro-Regular" w:hAnsi="DaxPro-Regular"/>
          <w:i/>
          <w:iCs/>
        </w:rPr>
      </w:pPr>
      <w:r w:rsidRPr="00B86239">
        <w:rPr>
          <w:rFonts w:ascii="DaxPro-Regular" w:hAnsi="DaxPro-Regular"/>
          <w:i/>
          <w:iCs/>
        </w:rPr>
        <w:t>Wort des lebendigen Gottes</w:t>
      </w:r>
    </w:p>
    <w:p w14:paraId="2229C974" w14:textId="52DB471C" w:rsidR="009B6D10" w:rsidRPr="00B86239" w:rsidRDefault="009B6D10" w:rsidP="00CF1F26">
      <w:pPr>
        <w:rPr>
          <w:rFonts w:ascii="DaxPro-Regular" w:eastAsia="Calibri" w:hAnsi="DaxPro-Regular" w:cs="Times New Roman"/>
          <w:b/>
          <w:bCs/>
        </w:rPr>
      </w:pPr>
    </w:p>
    <w:p w14:paraId="090BC426" w14:textId="7E18C35F" w:rsidR="00E37A80" w:rsidRPr="00B86239" w:rsidRDefault="009C4956" w:rsidP="009C4956">
      <w:pPr>
        <w:pStyle w:val="berschrift4"/>
        <w:rPr>
          <w:rFonts w:ascii="DaxPro-Regular" w:eastAsia="Calibri" w:hAnsi="DaxPro-Regular"/>
        </w:rPr>
      </w:pPr>
      <w:r w:rsidRPr="00B86239">
        <w:rPr>
          <w:rFonts w:ascii="DaxPro-Regular" w:hAnsi="DaxPro-Regular"/>
        </w:rPr>
        <w:t xml:space="preserve">Aufeinander angewiesen: </w:t>
      </w:r>
      <w:r w:rsidR="00765D81" w:rsidRPr="00B86239">
        <w:rPr>
          <w:rFonts w:ascii="DaxPro-Regular" w:hAnsi="DaxPro-Regular"/>
        </w:rPr>
        <w:t xml:space="preserve">1 Kor 12,12-31a: </w:t>
      </w:r>
    </w:p>
    <w:p w14:paraId="57EA7A3D" w14:textId="49D97F03" w:rsidR="00052303" w:rsidRPr="00B86239" w:rsidRDefault="00052303" w:rsidP="00CF1F26">
      <w:pPr>
        <w:rPr>
          <w:rFonts w:ascii="DaxPro-Regular" w:hAnsi="DaxPro-Regular"/>
          <w:iCs/>
        </w:rPr>
      </w:pPr>
      <w:r w:rsidRPr="00B86239">
        <w:rPr>
          <w:rFonts w:ascii="DaxPro-Regular" w:hAnsi="DaxPro-Regular"/>
          <w:iCs/>
        </w:rPr>
        <w:t xml:space="preserve">Keine*r kann allein alles. Immer sein wir aufeinander angewiesen – so wie die Glieder eines Leibes aufeinander angewiesen sind. </w:t>
      </w:r>
      <w:r w:rsidR="006E23F1" w:rsidRPr="00B86239">
        <w:rPr>
          <w:rFonts w:ascii="DaxPro-Regular" w:hAnsi="DaxPro-Regular"/>
          <w:iCs/>
        </w:rPr>
        <w:t>So funktioniert die Urgemeinde, so funktioniert bis heute die Kirche und so funktioniert auch jede Landjunge</w:t>
      </w:r>
      <w:r w:rsidR="00556CC7" w:rsidRPr="00B86239">
        <w:rPr>
          <w:rFonts w:ascii="DaxPro-Regular" w:hAnsi="DaxPro-Regular"/>
          <w:iCs/>
        </w:rPr>
        <w:t>nd</w:t>
      </w:r>
      <w:r w:rsidR="006E23F1" w:rsidRPr="00B86239">
        <w:rPr>
          <w:rFonts w:ascii="DaxPro-Regular" w:hAnsi="DaxPro-Regular"/>
          <w:iCs/>
        </w:rPr>
        <w:t xml:space="preserve">gruppe. </w:t>
      </w:r>
    </w:p>
    <w:p w14:paraId="6106495B" w14:textId="77777777" w:rsidR="00052303" w:rsidRPr="00B86239" w:rsidRDefault="00052303" w:rsidP="00CF1F26">
      <w:pPr>
        <w:rPr>
          <w:rFonts w:ascii="DaxPro-Regular" w:hAnsi="DaxPro-Regular"/>
          <w:i/>
          <w:iCs/>
        </w:rPr>
      </w:pPr>
    </w:p>
    <w:p w14:paraId="7D229FD9" w14:textId="59605E16" w:rsidR="009B6D10" w:rsidRPr="00B86239" w:rsidRDefault="009B6D10" w:rsidP="00776F83">
      <w:pPr>
        <w:ind w:left="709"/>
        <w:rPr>
          <w:rFonts w:ascii="DaxPro-Regular" w:hAnsi="DaxPro-Regular"/>
          <w:iCs/>
        </w:rPr>
      </w:pPr>
      <w:r w:rsidRPr="00B86239">
        <w:rPr>
          <w:rFonts w:ascii="DaxPro-Regular" w:hAnsi="DaxPro-Regular"/>
          <w:iCs/>
        </w:rPr>
        <w:t>Lesung aus dem Brief an die Gemeinde in Korinth</w:t>
      </w:r>
    </w:p>
    <w:p w14:paraId="7BB089E5" w14:textId="1DF4C782" w:rsidR="00765D81" w:rsidRPr="00B86239" w:rsidRDefault="00E37A80" w:rsidP="00776F83">
      <w:pPr>
        <w:ind w:left="709"/>
        <w:rPr>
          <w:rFonts w:ascii="DaxPro-Regular" w:hAnsi="DaxPro-Regular"/>
          <w:strike/>
        </w:rPr>
      </w:pPr>
      <w:r w:rsidRPr="00B86239">
        <w:rPr>
          <w:rFonts w:ascii="DaxPro-Regular" w:hAnsi="DaxPro-Regular"/>
          <w:iCs/>
        </w:rPr>
        <w:t xml:space="preserve">Schwestern und Brüder, </w:t>
      </w:r>
      <w:r w:rsidRPr="00B86239">
        <w:rPr>
          <w:rFonts w:ascii="DaxPro-Regular" w:hAnsi="DaxPro-Regular"/>
          <w:iCs/>
        </w:rPr>
        <w:br/>
      </w:r>
      <w:r w:rsidR="00765D81" w:rsidRPr="00B86239">
        <w:rPr>
          <w:rFonts w:ascii="DaxPro-Regular" w:hAnsi="DaxPro-Regular"/>
        </w:rPr>
        <w:t xml:space="preserve">wie der Leib einer ist, doch viele Glieder hat, </w:t>
      </w:r>
      <w:r w:rsidRPr="00B86239">
        <w:rPr>
          <w:rFonts w:ascii="DaxPro-Regular" w:eastAsia="Calibri" w:hAnsi="DaxPro-Regular" w:cs="Times New Roman"/>
          <w:iCs/>
        </w:rPr>
        <w:br/>
      </w:r>
      <w:r w:rsidR="00765D81" w:rsidRPr="00B86239">
        <w:rPr>
          <w:rFonts w:ascii="DaxPro-Regular" w:hAnsi="DaxPro-Regular"/>
        </w:rPr>
        <w:t xml:space="preserve">alle Glieder des Leibes aber, obgleich es viele sind, </w:t>
      </w:r>
      <w:r w:rsidRPr="00B86239">
        <w:rPr>
          <w:rFonts w:ascii="DaxPro-Regular" w:eastAsia="Calibri" w:hAnsi="DaxPro-Regular" w:cs="Times New Roman"/>
          <w:iCs/>
        </w:rPr>
        <w:br/>
      </w:r>
      <w:r w:rsidR="00765D81" w:rsidRPr="00B86239">
        <w:rPr>
          <w:rFonts w:ascii="DaxPro-Regular" w:hAnsi="DaxPro-Regular"/>
        </w:rPr>
        <w:t xml:space="preserve">einen einzigen Leib bilden: </w:t>
      </w:r>
      <w:r w:rsidRPr="00B86239">
        <w:rPr>
          <w:rFonts w:ascii="DaxPro-Regular" w:eastAsia="Calibri" w:hAnsi="DaxPro-Regular" w:cs="Times New Roman"/>
          <w:iCs/>
        </w:rPr>
        <w:br/>
      </w:r>
      <w:r w:rsidR="00765D81" w:rsidRPr="00B86239">
        <w:rPr>
          <w:rFonts w:ascii="DaxPro-Regular" w:hAnsi="DaxPro-Regular"/>
        </w:rPr>
        <w:t>So ist es auch mit Christus. </w:t>
      </w:r>
      <w:r w:rsidRPr="00B86239">
        <w:rPr>
          <w:rFonts w:ascii="DaxPro-Regular" w:eastAsia="Calibri" w:hAnsi="DaxPro-Regular" w:cs="Times New Roman"/>
          <w:iCs/>
        </w:rPr>
        <w:br/>
      </w:r>
      <w:r w:rsidR="00765D81" w:rsidRPr="00B86239">
        <w:rPr>
          <w:rFonts w:ascii="DaxPro-Regular" w:hAnsi="DaxPro-Regular"/>
        </w:rPr>
        <w:t xml:space="preserve">Durch den einen Geist wurden wir in der Taufe alle in einen einzigen Leib aufgenommen, </w:t>
      </w:r>
      <w:r w:rsidRPr="00B86239">
        <w:rPr>
          <w:rFonts w:ascii="DaxPro-Regular" w:eastAsia="Calibri" w:hAnsi="DaxPro-Regular" w:cs="Times New Roman"/>
          <w:iCs/>
        </w:rPr>
        <w:br/>
      </w:r>
      <w:r w:rsidR="00776F83" w:rsidRPr="00B86239">
        <w:rPr>
          <w:rFonts w:ascii="DaxPro-Regular" w:hAnsi="DaxPro-Regular"/>
        </w:rPr>
        <w:t>D</w:t>
      </w:r>
      <w:r w:rsidR="00765D81" w:rsidRPr="00B86239">
        <w:rPr>
          <w:rFonts w:ascii="DaxPro-Regular" w:hAnsi="DaxPro-Regular"/>
        </w:rPr>
        <w:t xml:space="preserve">er Leib besteht nicht nur aus einem Glied, </w:t>
      </w:r>
      <w:r w:rsidRPr="00B86239">
        <w:rPr>
          <w:rFonts w:ascii="DaxPro-Regular" w:eastAsia="Calibri" w:hAnsi="DaxPro-Regular" w:cs="Times New Roman"/>
          <w:iCs/>
        </w:rPr>
        <w:br/>
      </w:r>
      <w:r w:rsidR="00765D81" w:rsidRPr="00B86239">
        <w:rPr>
          <w:rFonts w:ascii="DaxPro-Regular" w:hAnsi="DaxPro-Regular"/>
        </w:rPr>
        <w:lastRenderedPageBreak/>
        <w:t xml:space="preserve">sondern aus vielen Gliedern. </w:t>
      </w:r>
      <w:r w:rsidRPr="00B86239">
        <w:rPr>
          <w:rFonts w:ascii="DaxPro-Regular" w:eastAsia="Calibri" w:hAnsi="DaxPro-Regular" w:cs="Times New Roman"/>
          <w:iCs/>
        </w:rPr>
        <w:br/>
      </w:r>
      <w:r w:rsidR="00765D81" w:rsidRPr="00B86239">
        <w:rPr>
          <w:rFonts w:ascii="DaxPro-Regular" w:hAnsi="DaxPro-Regular"/>
        </w:rPr>
        <w:t xml:space="preserve">Wenn der Fuß sagt: Ich bin keine Hand, ich gehöre nicht zum Leib, </w:t>
      </w:r>
      <w:r w:rsidRPr="00B86239">
        <w:rPr>
          <w:rFonts w:ascii="DaxPro-Regular" w:eastAsia="Calibri" w:hAnsi="DaxPro-Regular" w:cs="Times New Roman"/>
          <w:iCs/>
        </w:rPr>
        <w:br/>
      </w:r>
      <w:r w:rsidR="00765D81" w:rsidRPr="00B86239">
        <w:rPr>
          <w:rFonts w:ascii="DaxPro-Regular" w:hAnsi="DaxPro-Regular"/>
        </w:rPr>
        <w:t>so gehört er doch zum Leib. </w:t>
      </w:r>
      <w:r w:rsidRPr="00B86239">
        <w:rPr>
          <w:rFonts w:ascii="DaxPro-Regular" w:eastAsia="Calibri" w:hAnsi="DaxPro-Regular" w:cs="Times New Roman"/>
          <w:iCs/>
        </w:rPr>
        <w:br/>
      </w:r>
      <w:r w:rsidR="00765D81" w:rsidRPr="00B86239">
        <w:rPr>
          <w:rFonts w:ascii="DaxPro-Regular" w:hAnsi="DaxPro-Regular"/>
        </w:rPr>
        <w:t xml:space="preserve">Und wenn das Ohr sagt: Ich bin kein Auge, ich gehöre nicht zum Leib, </w:t>
      </w:r>
      <w:r w:rsidRPr="00B86239">
        <w:rPr>
          <w:rFonts w:ascii="DaxPro-Regular" w:eastAsia="Calibri" w:hAnsi="DaxPro-Regular" w:cs="Times New Roman"/>
          <w:iCs/>
        </w:rPr>
        <w:br/>
      </w:r>
      <w:r w:rsidR="00765D81" w:rsidRPr="00B86239">
        <w:rPr>
          <w:rFonts w:ascii="DaxPro-Regular" w:hAnsi="DaxPro-Regular"/>
        </w:rPr>
        <w:t xml:space="preserve">so gehört es doch zum Leib. </w:t>
      </w:r>
      <w:r w:rsidRPr="00B86239">
        <w:rPr>
          <w:rFonts w:ascii="DaxPro-Regular" w:eastAsia="Calibri" w:hAnsi="DaxPro-Regular" w:cs="Times New Roman"/>
          <w:iCs/>
        </w:rPr>
        <w:br/>
      </w:r>
      <w:r w:rsidR="00765D81" w:rsidRPr="00B86239">
        <w:rPr>
          <w:rFonts w:ascii="DaxPro-Regular" w:hAnsi="DaxPro-Regular"/>
        </w:rPr>
        <w:t xml:space="preserve">Wenn der ganze Leib nur Auge wäre, wo bliebe dann das Gehör? </w:t>
      </w:r>
      <w:r w:rsidRPr="00B86239">
        <w:rPr>
          <w:rFonts w:ascii="DaxPro-Regular" w:eastAsia="Calibri" w:hAnsi="DaxPro-Regular" w:cs="Times New Roman"/>
          <w:iCs/>
        </w:rPr>
        <w:br/>
      </w:r>
      <w:r w:rsidR="00765D81" w:rsidRPr="00B86239">
        <w:rPr>
          <w:rFonts w:ascii="DaxPro-Regular" w:hAnsi="DaxPro-Regular"/>
        </w:rPr>
        <w:t xml:space="preserve">Wenn er nur Gehör wäre, wo bliebe dann der Geruchssinn? </w:t>
      </w:r>
      <w:r w:rsidRPr="00B86239">
        <w:rPr>
          <w:rFonts w:ascii="DaxPro-Regular" w:eastAsia="Calibri" w:hAnsi="DaxPro-Regular" w:cs="Times New Roman"/>
          <w:iCs/>
        </w:rPr>
        <w:br/>
      </w:r>
      <w:r w:rsidR="00765D81" w:rsidRPr="00B86239">
        <w:rPr>
          <w:rFonts w:ascii="DaxPro-Regular" w:hAnsi="DaxPro-Regular"/>
        </w:rPr>
        <w:t xml:space="preserve">Nun aber hat Gott jedes einzelne Glied so in den Leib eingefügt, </w:t>
      </w:r>
      <w:r w:rsidRPr="00B86239">
        <w:rPr>
          <w:rFonts w:ascii="DaxPro-Regular" w:eastAsia="Calibri" w:hAnsi="DaxPro-Regular" w:cs="Times New Roman"/>
          <w:iCs/>
        </w:rPr>
        <w:br/>
      </w:r>
      <w:r w:rsidR="00765D81" w:rsidRPr="00B86239">
        <w:rPr>
          <w:rFonts w:ascii="DaxPro-Regular" w:hAnsi="DaxPro-Regular"/>
        </w:rPr>
        <w:t>wie es seiner Absicht entsprach. </w:t>
      </w:r>
      <w:r w:rsidRPr="00B86239">
        <w:rPr>
          <w:rFonts w:ascii="DaxPro-Regular" w:eastAsia="Calibri" w:hAnsi="DaxPro-Regular" w:cs="Times New Roman"/>
          <w:iCs/>
        </w:rPr>
        <w:br/>
      </w:r>
      <w:r w:rsidR="00765D81" w:rsidRPr="00B86239">
        <w:rPr>
          <w:rFonts w:ascii="DaxPro-Regular" w:hAnsi="DaxPro-Regular"/>
        </w:rPr>
        <w:t xml:space="preserve">Wären alle zusammen nur ein Glied, </w:t>
      </w:r>
      <w:r w:rsidRPr="00B86239">
        <w:rPr>
          <w:rFonts w:ascii="DaxPro-Regular" w:eastAsia="Calibri" w:hAnsi="DaxPro-Regular" w:cs="Times New Roman"/>
          <w:iCs/>
        </w:rPr>
        <w:br/>
      </w:r>
      <w:r w:rsidR="00765D81" w:rsidRPr="00B86239">
        <w:rPr>
          <w:rFonts w:ascii="DaxPro-Regular" w:hAnsi="DaxPro-Regular"/>
        </w:rPr>
        <w:t xml:space="preserve">wo bliebe dann der Leib? </w:t>
      </w:r>
      <w:r w:rsidRPr="00B86239">
        <w:rPr>
          <w:rFonts w:ascii="DaxPro-Regular" w:eastAsia="Calibri" w:hAnsi="DaxPro-Regular" w:cs="Times New Roman"/>
          <w:iCs/>
        </w:rPr>
        <w:br/>
      </w:r>
    </w:p>
    <w:p w14:paraId="52969307" w14:textId="3921EA98" w:rsidR="00776F83" w:rsidRPr="00B86239" w:rsidRDefault="00776F83" w:rsidP="00776F83">
      <w:pPr>
        <w:ind w:left="709"/>
        <w:rPr>
          <w:rFonts w:ascii="DaxPro-Regular" w:hAnsi="DaxPro-Regular"/>
        </w:rPr>
      </w:pPr>
      <w:r w:rsidRPr="00B86239">
        <w:rPr>
          <w:rFonts w:ascii="DaxPro-Regular" w:hAnsi="DaxPro-Regular"/>
        </w:rPr>
        <w:t>Wort des lebendigen Gottes.</w:t>
      </w:r>
    </w:p>
    <w:p w14:paraId="2ADDC2E7" w14:textId="0044C46E" w:rsidR="00B52EDE" w:rsidRPr="00B86239" w:rsidRDefault="009C4956" w:rsidP="009C4956">
      <w:pPr>
        <w:pStyle w:val="berschrift4"/>
        <w:rPr>
          <w:rFonts w:ascii="DaxPro-Regular" w:hAnsi="DaxPro-Regular"/>
        </w:rPr>
      </w:pPr>
      <w:r w:rsidRPr="00B86239">
        <w:rPr>
          <w:rFonts w:ascii="DaxPro-Regular" w:hAnsi="DaxPro-Regular"/>
        </w:rPr>
        <w:t xml:space="preserve">Freude und Vertrauen: biblisches „Landjugendfeeling“: </w:t>
      </w:r>
      <w:r w:rsidR="00B52EDE" w:rsidRPr="00B86239">
        <w:rPr>
          <w:rFonts w:ascii="DaxPro-Regular" w:hAnsi="DaxPro-Regular"/>
        </w:rPr>
        <w:t>Phil. 4,4-8</w:t>
      </w:r>
    </w:p>
    <w:p w14:paraId="7E558906" w14:textId="3276AC35" w:rsidR="009C4956" w:rsidRPr="00B86239" w:rsidRDefault="00AD414D" w:rsidP="009C4956">
      <w:pPr>
        <w:rPr>
          <w:rFonts w:ascii="DaxPro-Regular" w:hAnsi="DaxPro-Regular"/>
        </w:rPr>
      </w:pPr>
      <w:r w:rsidRPr="00B86239">
        <w:rPr>
          <w:rFonts w:ascii="DaxPro-Regular" w:hAnsi="DaxPro-Regular"/>
        </w:rPr>
        <w:t xml:space="preserve">„Freut Euch!“ Da meint der Apostel Paulus mehr als „Gut-drauf-sein“. Es ist die Freude über das, was uns alles geschenkt ist. In der Landjugend können wir da an die Erfahrung der Gemeinschaft denken, an tolle Aktionen, die man kaum für möglich gehalten hätte und daran, wie sich unterschiedliche Menschen mit ihren unterschiedlichen Fähigkeiten ergänzen und was Tolles daraus wird. </w:t>
      </w:r>
    </w:p>
    <w:p w14:paraId="2395A9BA" w14:textId="16B2C35C" w:rsidR="00B52EDE" w:rsidRPr="00B86239" w:rsidRDefault="00B52EDE" w:rsidP="009C4956">
      <w:pPr>
        <w:ind w:left="709"/>
        <w:rPr>
          <w:rFonts w:ascii="DaxPro-Regular" w:hAnsi="DaxPro-Regular"/>
          <w:i/>
        </w:rPr>
      </w:pPr>
      <w:r w:rsidRPr="00B86239">
        <w:rPr>
          <w:rFonts w:ascii="DaxPro-Regular" w:hAnsi="DaxPro-Regular"/>
        </w:rPr>
        <w:br/>
      </w:r>
      <w:r w:rsidRPr="00B86239">
        <w:rPr>
          <w:rFonts w:ascii="DaxPro-Regular" w:hAnsi="DaxPro-Regular"/>
          <w:i/>
        </w:rPr>
        <w:t xml:space="preserve">Aus dem Brief an die Gemeinde in Philippi </w:t>
      </w:r>
    </w:p>
    <w:p w14:paraId="4E18E357" w14:textId="77777777" w:rsidR="00AD414D" w:rsidRPr="00B86239" w:rsidRDefault="00AD414D" w:rsidP="00AD414D">
      <w:pPr>
        <w:ind w:left="709"/>
        <w:rPr>
          <w:rFonts w:ascii="DaxPro-Regular" w:hAnsi="DaxPro-Regular"/>
          <w:i/>
        </w:rPr>
      </w:pPr>
    </w:p>
    <w:p w14:paraId="55ADAECC" w14:textId="7D30A438" w:rsidR="00B52EDE" w:rsidRPr="00B86239" w:rsidRDefault="00AD414D" w:rsidP="00AD414D">
      <w:pPr>
        <w:ind w:left="709"/>
        <w:rPr>
          <w:rFonts w:ascii="DaxPro-Regular" w:hAnsi="DaxPro-Regular"/>
          <w:i/>
        </w:rPr>
      </w:pPr>
      <w:r w:rsidRPr="00B86239">
        <w:rPr>
          <w:rFonts w:ascii="DaxPro-Regular" w:hAnsi="DaxPro-Regular"/>
          <w:i/>
        </w:rPr>
        <w:t xml:space="preserve">Schwestern und Brüder, </w:t>
      </w:r>
      <w:r w:rsidRPr="00B86239">
        <w:rPr>
          <w:rFonts w:ascii="DaxPro-Regular" w:hAnsi="DaxPro-Regular"/>
          <w:i/>
        </w:rPr>
        <w:br/>
        <w:t>f</w:t>
      </w:r>
      <w:r w:rsidR="00B412ED" w:rsidRPr="00B86239">
        <w:rPr>
          <w:rFonts w:ascii="DaxPro-Regular" w:hAnsi="DaxPro-Regular"/>
          <w:i/>
        </w:rPr>
        <w:t xml:space="preserve">reut euch im Herrn zu jeder Zeit! </w:t>
      </w:r>
      <w:r w:rsidR="00B52EDE" w:rsidRPr="00B86239">
        <w:rPr>
          <w:rFonts w:ascii="DaxPro-Regular" w:hAnsi="DaxPro-Regular"/>
          <w:i/>
        </w:rPr>
        <w:br/>
      </w:r>
      <w:r w:rsidR="00B412ED" w:rsidRPr="00B86239">
        <w:rPr>
          <w:rFonts w:ascii="DaxPro-Regular" w:hAnsi="DaxPro-Regular"/>
          <w:i/>
        </w:rPr>
        <w:t xml:space="preserve">Noch einmal sage ich: Freut euch! </w:t>
      </w:r>
      <w:r w:rsidR="00B52EDE" w:rsidRPr="00B86239">
        <w:rPr>
          <w:rFonts w:ascii="DaxPro-Regular" w:hAnsi="DaxPro-Regular"/>
          <w:i/>
        </w:rPr>
        <w:br/>
      </w:r>
      <w:r w:rsidR="00B412ED" w:rsidRPr="00B86239">
        <w:rPr>
          <w:rFonts w:ascii="DaxPro-Regular" w:hAnsi="DaxPro-Regular"/>
          <w:i/>
        </w:rPr>
        <w:t xml:space="preserve">Eure Güte werde allen Menschen bekannt. </w:t>
      </w:r>
      <w:r w:rsidR="00B52EDE" w:rsidRPr="00B86239">
        <w:rPr>
          <w:rFonts w:ascii="DaxPro-Regular" w:hAnsi="DaxPro-Regular"/>
          <w:i/>
        </w:rPr>
        <w:br/>
        <w:t>Der Herr ist nahe.</w:t>
      </w:r>
      <w:r w:rsidR="00B52EDE" w:rsidRPr="00B86239">
        <w:rPr>
          <w:rFonts w:ascii="DaxPro-Regular" w:hAnsi="DaxPro-Regular"/>
          <w:i/>
        </w:rPr>
        <w:br/>
      </w:r>
      <w:r w:rsidR="00B412ED" w:rsidRPr="00B86239">
        <w:rPr>
          <w:rFonts w:ascii="DaxPro-Regular" w:hAnsi="DaxPro-Regular"/>
          <w:i/>
        </w:rPr>
        <w:t xml:space="preserve">Sorgt euch um nichts, </w:t>
      </w:r>
      <w:r w:rsidR="00B52EDE" w:rsidRPr="00B86239">
        <w:rPr>
          <w:rFonts w:ascii="DaxPro-Regular" w:hAnsi="DaxPro-Regular"/>
          <w:i/>
        </w:rPr>
        <w:br/>
      </w:r>
      <w:r w:rsidR="00B412ED" w:rsidRPr="00B86239">
        <w:rPr>
          <w:rFonts w:ascii="DaxPro-Regular" w:hAnsi="DaxPro-Regular"/>
          <w:i/>
        </w:rPr>
        <w:t xml:space="preserve">sondern bringt in jeder Lage betend und flehend eure Bitten mit Dank vor Gott! </w:t>
      </w:r>
    </w:p>
    <w:p w14:paraId="13B35941" w14:textId="77777777" w:rsidR="00B52EDE" w:rsidRPr="00B86239" w:rsidRDefault="00B412ED" w:rsidP="00AD414D">
      <w:pPr>
        <w:ind w:left="709"/>
        <w:rPr>
          <w:rFonts w:ascii="DaxPro-Regular" w:hAnsi="DaxPro-Regular"/>
          <w:i/>
        </w:rPr>
      </w:pPr>
      <w:r w:rsidRPr="00B86239">
        <w:rPr>
          <w:rFonts w:ascii="DaxPro-Regular" w:hAnsi="DaxPro-Regular"/>
          <w:i/>
        </w:rPr>
        <w:t xml:space="preserve">Und der Friede Gottes, der alles Verstehen übersteigt, </w:t>
      </w:r>
      <w:r w:rsidR="00B52EDE" w:rsidRPr="00B86239">
        <w:rPr>
          <w:rFonts w:ascii="DaxPro-Regular" w:hAnsi="DaxPro-Regular"/>
          <w:i/>
        </w:rPr>
        <w:br/>
      </w:r>
      <w:r w:rsidRPr="00B86239">
        <w:rPr>
          <w:rFonts w:ascii="DaxPro-Regular" w:hAnsi="DaxPro-Regular"/>
          <w:i/>
        </w:rPr>
        <w:t xml:space="preserve">wird eure Herzen und eure Gedanken in Christus Jesus bewahren. </w:t>
      </w:r>
    </w:p>
    <w:p w14:paraId="67C78BE9" w14:textId="693B1356" w:rsidR="00B412ED" w:rsidRPr="00B86239" w:rsidRDefault="00B412ED" w:rsidP="00AD414D">
      <w:pPr>
        <w:ind w:left="709"/>
        <w:rPr>
          <w:rFonts w:ascii="DaxPro-Regular" w:hAnsi="DaxPro-Regular"/>
          <w:i/>
        </w:rPr>
      </w:pPr>
      <w:r w:rsidRPr="00B86239">
        <w:rPr>
          <w:rFonts w:ascii="DaxPro-Regular" w:hAnsi="DaxPro-Regular"/>
          <w:i/>
        </w:rPr>
        <w:t xml:space="preserve">Im Übrigen, Brüder und Schwestern: </w:t>
      </w:r>
      <w:r w:rsidR="00B52EDE" w:rsidRPr="00B86239">
        <w:rPr>
          <w:rFonts w:ascii="DaxPro-Regular" w:hAnsi="DaxPro-Regular"/>
          <w:i/>
        </w:rPr>
        <w:br/>
      </w:r>
      <w:r w:rsidRPr="00B86239">
        <w:rPr>
          <w:rFonts w:ascii="DaxPro-Regular" w:hAnsi="DaxPro-Regular"/>
          <w:i/>
        </w:rPr>
        <w:t xml:space="preserve">Was immer wahrhaft, edel, recht, was lauter, liebenswert, ansprechend ist, </w:t>
      </w:r>
      <w:r w:rsidR="00B52EDE" w:rsidRPr="00B86239">
        <w:rPr>
          <w:rFonts w:ascii="DaxPro-Regular" w:hAnsi="DaxPro-Regular"/>
          <w:i/>
        </w:rPr>
        <w:br/>
      </w:r>
      <w:r w:rsidRPr="00B86239">
        <w:rPr>
          <w:rFonts w:ascii="DaxPro-Regular" w:hAnsi="DaxPro-Regular"/>
          <w:i/>
        </w:rPr>
        <w:t xml:space="preserve">was Tugend heißt und lobenswert ist, darauf seid bedacht! </w:t>
      </w:r>
    </w:p>
    <w:p w14:paraId="22E08380" w14:textId="47A388E5" w:rsidR="00765D81" w:rsidRPr="00B86239" w:rsidRDefault="00765D81" w:rsidP="009C4956">
      <w:pPr>
        <w:pStyle w:val="berschrift3"/>
        <w:rPr>
          <w:rFonts w:ascii="DaxPro-Regular" w:hAnsi="DaxPro-Regular"/>
        </w:rPr>
      </w:pPr>
      <w:r w:rsidRPr="00B86239">
        <w:rPr>
          <w:rFonts w:ascii="DaxPro-Regular" w:hAnsi="DaxPro-Regular"/>
        </w:rPr>
        <w:lastRenderedPageBreak/>
        <w:t>Vorschläge für das Evangelium:</w:t>
      </w:r>
    </w:p>
    <w:p w14:paraId="378172E2" w14:textId="44E455F3" w:rsidR="00556CC7" w:rsidRPr="00B86239" w:rsidRDefault="00557C80" w:rsidP="009C4956">
      <w:pPr>
        <w:pStyle w:val="berschrift4"/>
        <w:rPr>
          <w:rFonts w:ascii="DaxPro-Regular" w:hAnsi="DaxPro-Regular"/>
        </w:rPr>
      </w:pPr>
      <w:r w:rsidRPr="00B86239">
        <w:rPr>
          <w:rFonts w:ascii="DaxPro-Regular" w:hAnsi="DaxPro-Regular"/>
        </w:rPr>
        <w:t>Salz und Licht: s</w:t>
      </w:r>
      <w:r w:rsidR="009C4956" w:rsidRPr="00B86239">
        <w:rPr>
          <w:rFonts w:ascii="DaxPro-Regular" w:hAnsi="DaxPro-Regular"/>
        </w:rPr>
        <w:t>ichtbar und notfalls unbequem sein</w:t>
      </w:r>
      <w:r w:rsidRPr="00B86239">
        <w:rPr>
          <w:rFonts w:ascii="DaxPro-Regular" w:hAnsi="DaxPro-Regular"/>
        </w:rPr>
        <w:t xml:space="preserve">: </w:t>
      </w:r>
      <w:r w:rsidR="00765D81" w:rsidRPr="00B86239">
        <w:rPr>
          <w:rFonts w:ascii="DaxPro-Regular" w:hAnsi="DaxPro-Regular"/>
        </w:rPr>
        <w:t xml:space="preserve">Mt 5,13-16: </w:t>
      </w:r>
    </w:p>
    <w:p w14:paraId="52CD60E9" w14:textId="42383175" w:rsidR="007A78B7" w:rsidRPr="00B86239" w:rsidRDefault="00556CC7" w:rsidP="00CF1F26">
      <w:pPr>
        <w:rPr>
          <w:rFonts w:ascii="DaxPro-Regular" w:eastAsia="Calibri" w:hAnsi="DaxPro-Regular" w:cs="Times New Roman"/>
          <w:bCs/>
        </w:rPr>
      </w:pPr>
      <w:r w:rsidRPr="00B86239">
        <w:rPr>
          <w:rFonts w:ascii="DaxPro-Regular" w:eastAsia="Calibri" w:hAnsi="DaxPro-Regular" w:cs="Times New Roman"/>
          <w:bCs/>
        </w:rPr>
        <w:t>Eine Landjugen</w:t>
      </w:r>
      <w:r w:rsidR="007A78B7" w:rsidRPr="00B86239">
        <w:rPr>
          <w:rFonts w:ascii="DaxPro-Regular" w:eastAsia="Calibri" w:hAnsi="DaxPro-Regular" w:cs="Times New Roman"/>
          <w:bCs/>
        </w:rPr>
        <w:t>d</w:t>
      </w:r>
      <w:r w:rsidRPr="00B86239">
        <w:rPr>
          <w:rFonts w:ascii="DaxPro-Regular" w:eastAsia="Calibri" w:hAnsi="DaxPro-Regular" w:cs="Times New Roman"/>
          <w:bCs/>
        </w:rPr>
        <w:t>gruppe existiert nicht nur für sich. Sie hat eine Ausstrahlung: sie wird wahrgenom</w:t>
      </w:r>
      <w:r w:rsidR="001F4A07" w:rsidRPr="00B86239">
        <w:rPr>
          <w:rFonts w:ascii="DaxPro-Regular" w:eastAsia="Calibri" w:hAnsi="DaxPro-Regular" w:cs="Times New Roman"/>
          <w:bCs/>
        </w:rPr>
        <w:softHyphen/>
      </w:r>
      <w:r w:rsidR="007A78B7" w:rsidRPr="00B86239">
        <w:rPr>
          <w:rFonts w:ascii="DaxPro-Regular" w:eastAsia="Calibri" w:hAnsi="DaxPro-Regular" w:cs="Times New Roman"/>
          <w:bCs/>
        </w:rPr>
        <w:t>men im Dorf und in der Umgebung;</w:t>
      </w:r>
      <w:r w:rsidRPr="00B86239">
        <w:rPr>
          <w:rFonts w:ascii="DaxPro-Regular" w:eastAsia="Calibri" w:hAnsi="DaxPro-Regular" w:cs="Times New Roman"/>
          <w:bCs/>
        </w:rPr>
        <w:t xml:space="preserve"> sie ist attraktiv für junge Menschen. </w:t>
      </w:r>
      <w:r w:rsidR="007A78B7" w:rsidRPr="00B86239">
        <w:rPr>
          <w:rFonts w:ascii="DaxPro-Regular" w:eastAsia="Calibri" w:hAnsi="DaxPro-Regular" w:cs="Times New Roman"/>
          <w:bCs/>
        </w:rPr>
        <w:t xml:space="preserve">Sie gibt auch Orientierung und pflegt </w:t>
      </w:r>
      <w:r w:rsidRPr="00B86239">
        <w:rPr>
          <w:rFonts w:ascii="DaxPro-Regular" w:eastAsia="Calibri" w:hAnsi="DaxPro-Regular" w:cs="Times New Roman"/>
          <w:bCs/>
        </w:rPr>
        <w:t xml:space="preserve">ein </w:t>
      </w:r>
      <w:r w:rsidR="007A78B7" w:rsidRPr="00B86239">
        <w:rPr>
          <w:rFonts w:ascii="DaxPro-Regular" w:eastAsia="Calibri" w:hAnsi="DaxPro-Regular" w:cs="Times New Roman"/>
          <w:bCs/>
        </w:rPr>
        <w:t xml:space="preserve">Profil, das sie erkennbar macht. Sie kann auch anecken und wo es nötig ist, Salz in Wunden streuen – damit wahrgenommen wird, dass hier was schief läuft und damit die Wunde heilen kann. </w:t>
      </w:r>
    </w:p>
    <w:p w14:paraId="7C8A28D5" w14:textId="77777777" w:rsidR="00556CC7" w:rsidRPr="00B86239" w:rsidRDefault="00556CC7" w:rsidP="00CF1F26">
      <w:pPr>
        <w:rPr>
          <w:rFonts w:ascii="DaxPro-Regular" w:eastAsia="Calibri" w:hAnsi="DaxPro-Regular" w:cs="Times New Roman"/>
          <w:bCs/>
          <w:i/>
        </w:rPr>
      </w:pPr>
    </w:p>
    <w:p w14:paraId="19A3333C" w14:textId="53584634" w:rsidR="00534156" w:rsidRPr="00B86239" w:rsidRDefault="00534156" w:rsidP="00556CC7">
      <w:pPr>
        <w:ind w:left="567"/>
        <w:rPr>
          <w:rFonts w:ascii="DaxPro-Regular" w:eastAsia="Calibri" w:hAnsi="DaxPro-Regular" w:cs="Times New Roman"/>
          <w:bCs/>
          <w:i/>
        </w:rPr>
      </w:pPr>
      <w:r w:rsidRPr="00B86239">
        <w:rPr>
          <w:rFonts w:ascii="DaxPro-Regular" w:eastAsia="Calibri" w:hAnsi="DaxPro-Regular" w:cs="Times New Roman"/>
          <w:bCs/>
          <w:i/>
        </w:rPr>
        <w:t>Aus dem heiligen Evangelium nach Matt</w:t>
      </w:r>
      <w:r w:rsidR="00BB29D4" w:rsidRPr="00B86239">
        <w:rPr>
          <w:rFonts w:ascii="DaxPro-Regular" w:eastAsia="Calibri" w:hAnsi="DaxPro-Regular" w:cs="Times New Roman"/>
          <w:bCs/>
          <w:i/>
        </w:rPr>
        <w:t>h</w:t>
      </w:r>
      <w:r w:rsidRPr="00B86239">
        <w:rPr>
          <w:rFonts w:ascii="DaxPro-Regular" w:eastAsia="Calibri" w:hAnsi="DaxPro-Regular" w:cs="Times New Roman"/>
          <w:bCs/>
          <w:i/>
        </w:rPr>
        <w:t>äus</w:t>
      </w:r>
    </w:p>
    <w:p w14:paraId="139204D2" w14:textId="47A7D5C0" w:rsidR="00765D81" w:rsidRPr="00B86239" w:rsidRDefault="00534156" w:rsidP="00556CC7">
      <w:pPr>
        <w:ind w:left="567"/>
        <w:rPr>
          <w:rFonts w:ascii="DaxPro-Regular" w:eastAsia="Calibri" w:hAnsi="DaxPro-Regular" w:cs="Times New Roman"/>
          <w:bCs/>
          <w:i/>
        </w:rPr>
      </w:pPr>
      <w:r w:rsidRPr="00B86239">
        <w:rPr>
          <w:rFonts w:ascii="DaxPro-Regular" w:eastAsia="Calibri" w:hAnsi="DaxPro-Regular" w:cs="Times New Roman"/>
          <w:bCs/>
          <w:i/>
        </w:rPr>
        <w:t xml:space="preserve">In jener Zeit sprach Jesus: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 Ihr seid das Salz der Erde.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Wenn das Salz seinen Geschmack verliert,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womit kann man es wieder salzig machen?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Es taugt zu nichts mehr, außer weggeworfen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und von den Leuten zertreten zu werden.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Ihr seid das Licht der Welt.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Eine Stadt, die auf einem Berg liegt,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kann nicht verborgen bleiben.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Man zündet auch nicht eine Leuchte an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und stellt sie unter den Scheffel,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sondern auf den Leuchter; dann leuchtet sie allen im Haus. </w:t>
      </w:r>
      <w:r w:rsidRPr="00B86239">
        <w:rPr>
          <w:rFonts w:ascii="DaxPro-Regular" w:eastAsia="Calibri" w:hAnsi="DaxPro-Regular" w:cs="Times New Roman"/>
          <w:bCs/>
          <w:i/>
        </w:rPr>
        <w:br/>
      </w:r>
      <w:r w:rsidR="00765D81" w:rsidRPr="00B86239">
        <w:rPr>
          <w:rFonts w:ascii="DaxPro-Regular" w:eastAsia="Calibri" w:hAnsi="DaxPro-Regular" w:cs="Times New Roman"/>
          <w:bCs/>
          <w:i/>
        </w:rPr>
        <w:t xml:space="preserve">So soll euer Licht vor den Menschen leuchten, </w:t>
      </w:r>
      <w:r w:rsidRPr="00B86239">
        <w:rPr>
          <w:rFonts w:ascii="DaxPro-Regular" w:eastAsia="Calibri" w:hAnsi="DaxPro-Regular" w:cs="Times New Roman"/>
          <w:bCs/>
          <w:i/>
        </w:rPr>
        <w:br/>
      </w:r>
      <w:r w:rsidR="00765D81" w:rsidRPr="00B86239">
        <w:rPr>
          <w:rFonts w:ascii="DaxPro-Regular" w:eastAsia="Calibri" w:hAnsi="DaxPro-Regular" w:cs="Times New Roman"/>
          <w:bCs/>
          <w:i/>
        </w:rPr>
        <w:t>damit sie eure guten Taten sehen und euren Vater im Himmel preisen.</w:t>
      </w:r>
    </w:p>
    <w:p w14:paraId="0CC004A3" w14:textId="45AD0A5B" w:rsidR="00534156" w:rsidRPr="00B86239" w:rsidRDefault="00534156" w:rsidP="00556CC7">
      <w:pPr>
        <w:ind w:left="567"/>
        <w:rPr>
          <w:rFonts w:ascii="DaxPro-Regular" w:eastAsia="Calibri" w:hAnsi="DaxPro-Regular" w:cs="Times New Roman"/>
          <w:bCs/>
          <w:i/>
        </w:rPr>
      </w:pPr>
      <w:r w:rsidRPr="00B86239">
        <w:rPr>
          <w:rFonts w:ascii="DaxPro-Regular" w:eastAsia="Calibri" w:hAnsi="DaxPro-Regular" w:cs="Times New Roman"/>
          <w:bCs/>
          <w:i/>
        </w:rPr>
        <w:t>Evangelium unseres Herrn Jesus Christus</w:t>
      </w:r>
    </w:p>
    <w:p w14:paraId="3FE6FEA9" w14:textId="62EA1621" w:rsidR="0086075E" w:rsidRPr="00B86239" w:rsidRDefault="00557C80" w:rsidP="00557C80">
      <w:pPr>
        <w:pStyle w:val="berschrift4"/>
        <w:rPr>
          <w:rFonts w:ascii="DaxPro-Regular" w:hAnsi="DaxPro-Regular"/>
        </w:rPr>
      </w:pPr>
      <w:r w:rsidRPr="00B86239">
        <w:rPr>
          <w:rFonts w:ascii="DaxPro-Regular" w:hAnsi="DaxPro-Regular"/>
        </w:rPr>
        <w:t xml:space="preserve">Solidarität und Zusammenhalt statt bloßer Sympathie: </w:t>
      </w:r>
      <w:r w:rsidR="0086075E" w:rsidRPr="00B86239">
        <w:rPr>
          <w:rFonts w:ascii="DaxPro-Regular" w:hAnsi="DaxPro-Regular"/>
        </w:rPr>
        <w:t xml:space="preserve">Lk. 6 27-28; 32 – 36 </w:t>
      </w:r>
    </w:p>
    <w:p w14:paraId="455D47BE" w14:textId="395A0BD3" w:rsidR="00E11F7F" w:rsidRPr="00B86239" w:rsidRDefault="00E11F7F" w:rsidP="00CF1F26">
      <w:pPr>
        <w:rPr>
          <w:rFonts w:ascii="DaxPro-Regular" w:eastAsia="Calibri" w:hAnsi="DaxPro-Regular" w:cs="Times New Roman"/>
          <w:bCs/>
        </w:rPr>
      </w:pPr>
      <w:r w:rsidRPr="00B86239">
        <w:rPr>
          <w:rFonts w:ascii="DaxPro-Regular" w:eastAsia="Calibri" w:hAnsi="DaxPro-Regular" w:cs="Times New Roman"/>
          <w:bCs/>
        </w:rPr>
        <w:t>Es genügt nicht, „nett zueinander“ zu sein. Die christliche Liebe fordert, Antipathie zu überwinden, einen Ärger, eine Enttäuschung nicht zwischen sich stehen zu lassen</w:t>
      </w:r>
      <w:r w:rsidR="002A4929" w:rsidRPr="00B86239">
        <w:rPr>
          <w:rFonts w:ascii="DaxPro-Regular" w:eastAsia="Calibri" w:hAnsi="DaxPro-Regular" w:cs="Times New Roman"/>
          <w:bCs/>
        </w:rPr>
        <w:t xml:space="preserve">, sondern zu verzeihen und die Versöhnung zu suchen. Das macht auch die Qualität einer Landjugendgemeinschaft aus, die ja keine Clique von Leuten ist, die sich mögen, sondern eine Gemeinschaft </w:t>
      </w:r>
      <w:r w:rsidR="00A22CD5" w:rsidRPr="00B86239">
        <w:rPr>
          <w:rFonts w:ascii="DaxPro-Regular" w:eastAsia="Calibri" w:hAnsi="DaxPro-Regular" w:cs="Times New Roman"/>
          <w:bCs/>
        </w:rPr>
        <w:t>unterschiedlicher Menschen, die die Zugehörigkeit zum Verband verbindet</w:t>
      </w:r>
      <w:r w:rsidR="001F4A07" w:rsidRPr="00B86239">
        <w:rPr>
          <w:rFonts w:ascii="DaxPro-Regular" w:eastAsia="Calibri" w:hAnsi="DaxPro-Regular" w:cs="Times New Roman"/>
          <w:bCs/>
        </w:rPr>
        <w:t xml:space="preserve"> und die die Vielfalt ihrer Mitglieder als Chance sehen</w:t>
      </w:r>
      <w:r w:rsidR="00A22CD5" w:rsidRPr="00B86239">
        <w:rPr>
          <w:rFonts w:ascii="DaxPro-Regular" w:eastAsia="Calibri" w:hAnsi="DaxPro-Regular" w:cs="Times New Roman"/>
          <w:bCs/>
        </w:rPr>
        <w:t xml:space="preserve">. </w:t>
      </w:r>
      <w:r w:rsidR="002A4929" w:rsidRPr="00B86239">
        <w:rPr>
          <w:rFonts w:ascii="DaxPro-Regular" w:eastAsia="Calibri" w:hAnsi="DaxPro-Regular" w:cs="Times New Roman"/>
          <w:bCs/>
        </w:rPr>
        <w:t xml:space="preserve"> </w:t>
      </w:r>
    </w:p>
    <w:p w14:paraId="660A8FB7" w14:textId="77777777" w:rsidR="00E11F7F" w:rsidRPr="00B86239" w:rsidRDefault="00E11F7F" w:rsidP="00CF1F26">
      <w:pPr>
        <w:rPr>
          <w:rFonts w:ascii="DaxPro-Regular" w:eastAsia="Calibri" w:hAnsi="DaxPro-Regular" w:cs="Times New Roman"/>
          <w:bCs/>
          <w:i/>
        </w:rPr>
      </w:pPr>
    </w:p>
    <w:p w14:paraId="7B0A41A9" w14:textId="1AC5FC70" w:rsidR="00A22CD5" w:rsidRPr="00B86239" w:rsidRDefault="00A22CD5" w:rsidP="001F4A07">
      <w:pPr>
        <w:ind w:left="709"/>
        <w:rPr>
          <w:rFonts w:ascii="DaxPro-Regular" w:eastAsia="Calibri" w:hAnsi="DaxPro-Regular" w:cs="Times New Roman"/>
          <w:iCs/>
        </w:rPr>
      </w:pPr>
      <w:r w:rsidRPr="00B86239">
        <w:rPr>
          <w:rFonts w:ascii="DaxPro-Regular" w:eastAsia="Calibri" w:hAnsi="DaxPro-Regular" w:cs="Times New Roman"/>
          <w:iCs/>
        </w:rPr>
        <w:t>Aus dem heiligen Evangelium nach Lukas</w:t>
      </w:r>
    </w:p>
    <w:p w14:paraId="3D2970E8" w14:textId="77777777" w:rsidR="002A4929" w:rsidRPr="00B86239" w:rsidRDefault="002A4929" w:rsidP="001F4A07">
      <w:pPr>
        <w:ind w:left="709"/>
        <w:rPr>
          <w:rFonts w:ascii="DaxPro-Regular" w:eastAsia="Calibri" w:hAnsi="DaxPro-Regular" w:cs="Times New Roman"/>
          <w:iCs/>
        </w:rPr>
      </w:pPr>
    </w:p>
    <w:p w14:paraId="0B25B41F" w14:textId="7CB2CC3D" w:rsidR="00A22CD5" w:rsidRPr="00B86239" w:rsidRDefault="00A22CD5" w:rsidP="001F4A07">
      <w:pPr>
        <w:ind w:left="709"/>
        <w:rPr>
          <w:rFonts w:ascii="DaxPro-Regular" w:eastAsia="Calibri" w:hAnsi="DaxPro-Regular" w:cs="Times New Roman"/>
          <w:iCs/>
        </w:rPr>
      </w:pPr>
      <w:r w:rsidRPr="00B86239">
        <w:rPr>
          <w:rFonts w:ascii="DaxPro-Regular" w:eastAsia="Calibri" w:hAnsi="DaxPro-Regular" w:cs="Times New Roman"/>
          <w:iCs/>
        </w:rPr>
        <w:t xml:space="preserve">In jener Zeit sagte Jesus: </w:t>
      </w:r>
    </w:p>
    <w:p w14:paraId="383499D4" w14:textId="495FD01F" w:rsidR="00A22CD5" w:rsidRPr="00B86239" w:rsidRDefault="00A22CD5" w:rsidP="001F4A07">
      <w:pPr>
        <w:ind w:left="709"/>
        <w:rPr>
          <w:rFonts w:ascii="DaxPro-Regular" w:eastAsia="Calibri" w:hAnsi="DaxPro-Regular" w:cs="Times New Roman"/>
          <w:i/>
          <w:iCs/>
        </w:rPr>
      </w:pPr>
      <w:r w:rsidRPr="00B86239">
        <w:rPr>
          <w:rFonts w:ascii="DaxPro-Regular" w:eastAsia="Calibri" w:hAnsi="DaxPro-Regular" w:cs="Times New Roman"/>
          <w:i/>
          <w:iCs/>
        </w:rPr>
        <w:lastRenderedPageBreak/>
        <w:t>Ich sage Euch</w:t>
      </w:r>
      <w:r w:rsidR="002A4929" w:rsidRPr="00B86239">
        <w:rPr>
          <w:rFonts w:ascii="DaxPro-Regular" w:eastAsia="Calibri" w:hAnsi="DaxPro-Regular" w:cs="Times New Roman"/>
          <w:i/>
          <w:iCs/>
        </w:rPr>
        <w:t xml:space="preserve">: Liebt eure Feinde; tut denen Gutes, die euch hassen! </w:t>
      </w:r>
    </w:p>
    <w:p w14:paraId="560C11E3" w14:textId="77777777" w:rsidR="00A22CD5" w:rsidRPr="00B86239" w:rsidRDefault="002A4929" w:rsidP="001F4A07">
      <w:pPr>
        <w:ind w:left="709"/>
        <w:rPr>
          <w:rFonts w:ascii="DaxPro-Regular" w:eastAsia="Calibri" w:hAnsi="DaxPro-Regular" w:cs="Times New Roman"/>
          <w:i/>
          <w:iCs/>
        </w:rPr>
      </w:pPr>
      <w:r w:rsidRPr="00B86239">
        <w:rPr>
          <w:rFonts w:ascii="DaxPro-Regular" w:eastAsia="Calibri" w:hAnsi="DaxPro-Regular" w:cs="Times New Roman"/>
          <w:i/>
          <w:iCs/>
        </w:rPr>
        <w:t xml:space="preserve">Segnet die, die euch verfluchen; betet für die, die euch beschimpfen! </w:t>
      </w:r>
      <w:r w:rsidR="00A22CD5" w:rsidRPr="00B86239">
        <w:rPr>
          <w:rFonts w:ascii="DaxPro-Regular" w:eastAsia="Calibri" w:hAnsi="DaxPro-Regular" w:cs="Times New Roman"/>
          <w:i/>
          <w:iCs/>
        </w:rPr>
        <w:br/>
      </w:r>
      <w:r w:rsidRPr="00B86239">
        <w:rPr>
          <w:rFonts w:ascii="DaxPro-Regular" w:eastAsia="Calibri" w:hAnsi="DaxPro-Regular" w:cs="Times New Roman"/>
          <w:i/>
          <w:iCs/>
        </w:rPr>
        <w:t xml:space="preserve">Wenn ihr die liebt, die euch lieben, welchen Dank erwartet ihr dafür? </w:t>
      </w:r>
      <w:r w:rsidR="00A22CD5" w:rsidRPr="00B86239">
        <w:rPr>
          <w:rFonts w:ascii="DaxPro-Regular" w:eastAsia="Calibri" w:hAnsi="DaxPro-Regular" w:cs="Times New Roman"/>
          <w:i/>
          <w:iCs/>
        </w:rPr>
        <w:br/>
      </w:r>
      <w:r w:rsidRPr="00B86239">
        <w:rPr>
          <w:rFonts w:ascii="DaxPro-Regular" w:eastAsia="Calibri" w:hAnsi="DaxPro-Regular" w:cs="Times New Roman"/>
          <w:i/>
          <w:iCs/>
        </w:rPr>
        <w:t xml:space="preserve">Denn auch die Sünder lieben die, von denen sie geliebt werden. </w:t>
      </w:r>
    </w:p>
    <w:p w14:paraId="174AE1B6" w14:textId="77777777" w:rsidR="00A22CD5" w:rsidRPr="00B86239" w:rsidRDefault="002A4929" w:rsidP="001F4A07">
      <w:pPr>
        <w:ind w:left="709"/>
        <w:rPr>
          <w:rFonts w:ascii="DaxPro-Regular" w:eastAsia="Calibri" w:hAnsi="DaxPro-Regular" w:cs="Times New Roman"/>
          <w:i/>
          <w:iCs/>
        </w:rPr>
      </w:pPr>
      <w:r w:rsidRPr="00B86239">
        <w:rPr>
          <w:rFonts w:ascii="DaxPro-Regular" w:eastAsia="Calibri" w:hAnsi="DaxPro-Regular" w:cs="Times New Roman"/>
          <w:i/>
          <w:iCs/>
        </w:rPr>
        <w:t xml:space="preserve">Und wenn ihr denen Gutes tut, die euch Gutes tun, welchen Dank erwartet ihr dafür? </w:t>
      </w:r>
      <w:r w:rsidR="00A22CD5" w:rsidRPr="00B86239">
        <w:rPr>
          <w:rFonts w:ascii="DaxPro-Regular" w:eastAsia="Calibri" w:hAnsi="DaxPro-Regular" w:cs="Times New Roman"/>
          <w:i/>
          <w:iCs/>
        </w:rPr>
        <w:br/>
      </w:r>
      <w:r w:rsidRPr="00B86239">
        <w:rPr>
          <w:rFonts w:ascii="DaxPro-Regular" w:eastAsia="Calibri" w:hAnsi="DaxPro-Regular" w:cs="Times New Roman"/>
          <w:i/>
          <w:iCs/>
        </w:rPr>
        <w:t xml:space="preserve">Das tun auch die Sünder. </w:t>
      </w:r>
      <w:r w:rsidR="00A22CD5" w:rsidRPr="00B86239">
        <w:rPr>
          <w:rFonts w:ascii="DaxPro-Regular" w:eastAsia="Calibri" w:hAnsi="DaxPro-Regular" w:cs="Times New Roman"/>
          <w:i/>
          <w:iCs/>
        </w:rPr>
        <w:br/>
      </w:r>
      <w:r w:rsidRPr="00B86239">
        <w:rPr>
          <w:rFonts w:ascii="DaxPro-Regular" w:eastAsia="Calibri" w:hAnsi="DaxPro-Regular" w:cs="Times New Roman"/>
          <w:i/>
          <w:iCs/>
        </w:rPr>
        <w:t xml:space="preserve">Und wenn ihr denen Geld leiht, von denen ihr es zurückzubekommen hofft, </w:t>
      </w:r>
      <w:r w:rsidR="00A22CD5" w:rsidRPr="00B86239">
        <w:rPr>
          <w:rFonts w:ascii="DaxPro-Regular" w:eastAsia="Calibri" w:hAnsi="DaxPro-Regular" w:cs="Times New Roman"/>
          <w:i/>
          <w:iCs/>
        </w:rPr>
        <w:br/>
      </w:r>
      <w:r w:rsidRPr="00B86239">
        <w:rPr>
          <w:rFonts w:ascii="DaxPro-Regular" w:eastAsia="Calibri" w:hAnsi="DaxPro-Regular" w:cs="Times New Roman"/>
          <w:i/>
          <w:iCs/>
        </w:rPr>
        <w:t xml:space="preserve">welchen Dank erwartet ihr dafür? </w:t>
      </w:r>
    </w:p>
    <w:p w14:paraId="310C34CA" w14:textId="77777777" w:rsidR="00A22CD5" w:rsidRPr="00B86239" w:rsidRDefault="002A4929" w:rsidP="001F4A07">
      <w:pPr>
        <w:ind w:left="709"/>
        <w:rPr>
          <w:rFonts w:ascii="DaxPro-Regular" w:eastAsia="Calibri" w:hAnsi="DaxPro-Regular" w:cs="Times New Roman"/>
          <w:i/>
          <w:iCs/>
        </w:rPr>
      </w:pPr>
      <w:r w:rsidRPr="00B86239">
        <w:rPr>
          <w:rFonts w:ascii="DaxPro-Regular" w:eastAsia="Calibri" w:hAnsi="DaxPro-Regular" w:cs="Times New Roman"/>
          <w:i/>
          <w:iCs/>
        </w:rPr>
        <w:t xml:space="preserve">Auch die Sünder leihen Sündern, um das Gleiche zurückzubekommen. </w:t>
      </w:r>
    </w:p>
    <w:p w14:paraId="132D74CE" w14:textId="77777777" w:rsidR="00A22CD5" w:rsidRPr="00B86239" w:rsidRDefault="002A4929" w:rsidP="001F4A07">
      <w:pPr>
        <w:ind w:left="709"/>
        <w:rPr>
          <w:rFonts w:ascii="DaxPro-Regular" w:eastAsia="Calibri" w:hAnsi="DaxPro-Regular" w:cs="Times New Roman"/>
          <w:i/>
          <w:iCs/>
        </w:rPr>
      </w:pPr>
      <w:r w:rsidRPr="00B86239">
        <w:rPr>
          <w:rFonts w:ascii="DaxPro-Regular" w:eastAsia="Calibri" w:hAnsi="DaxPro-Regular" w:cs="Times New Roman"/>
          <w:i/>
          <w:iCs/>
        </w:rPr>
        <w:t xml:space="preserve">Doch ihr sollt eure Feinde lieben und Gutes tun und leihen, wo ihr nichts zurückerhoffen könnt. </w:t>
      </w:r>
      <w:r w:rsidR="00A22CD5" w:rsidRPr="00B86239">
        <w:rPr>
          <w:rFonts w:ascii="DaxPro-Regular" w:eastAsia="Calibri" w:hAnsi="DaxPro-Regular" w:cs="Times New Roman"/>
          <w:i/>
          <w:iCs/>
        </w:rPr>
        <w:br/>
      </w:r>
      <w:r w:rsidRPr="00B86239">
        <w:rPr>
          <w:rFonts w:ascii="DaxPro-Regular" w:eastAsia="Calibri" w:hAnsi="DaxPro-Regular" w:cs="Times New Roman"/>
          <w:i/>
          <w:iCs/>
        </w:rPr>
        <w:t xml:space="preserve">Dann wird euer Lohn groß sein und ihr werdet Söhne des Höchsten sein; </w:t>
      </w:r>
      <w:r w:rsidR="00A22CD5" w:rsidRPr="00B86239">
        <w:rPr>
          <w:rFonts w:ascii="DaxPro-Regular" w:eastAsia="Calibri" w:hAnsi="DaxPro-Regular" w:cs="Times New Roman"/>
          <w:i/>
          <w:iCs/>
        </w:rPr>
        <w:br/>
      </w:r>
      <w:r w:rsidRPr="00B86239">
        <w:rPr>
          <w:rFonts w:ascii="DaxPro-Regular" w:eastAsia="Calibri" w:hAnsi="DaxPro-Regular" w:cs="Times New Roman"/>
          <w:i/>
          <w:iCs/>
        </w:rPr>
        <w:t xml:space="preserve">denn auch er ist gütig gegen die Undankbaren und Bösen. </w:t>
      </w:r>
    </w:p>
    <w:p w14:paraId="5044FD83" w14:textId="59F47B5D" w:rsidR="002A4929" w:rsidRPr="00B86239" w:rsidRDefault="002A4929" w:rsidP="001F4A07">
      <w:pPr>
        <w:ind w:left="709"/>
        <w:rPr>
          <w:rFonts w:ascii="DaxPro-Regular" w:eastAsia="Calibri" w:hAnsi="DaxPro-Regular" w:cs="Times New Roman"/>
          <w:i/>
          <w:iCs/>
        </w:rPr>
      </w:pPr>
      <w:r w:rsidRPr="00B86239">
        <w:rPr>
          <w:rFonts w:ascii="DaxPro-Regular" w:eastAsia="Calibri" w:hAnsi="DaxPro-Regular" w:cs="Times New Roman"/>
          <w:i/>
          <w:iCs/>
        </w:rPr>
        <w:t>Seid barmherzig, wie auch euer Vater barmherzig ist!</w:t>
      </w:r>
    </w:p>
    <w:p w14:paraId="0FFA032E" w14:textId="6A73F2CB" w:rsidR="00E73E3B" w:rsidRPr="00B86239" w:rsidRDefault="00557C80" w:rsidP="00557C80">
      <w:pPr>
        <w:pStyle w:val="berschrift4"/>
        <w:rPr>
          <w:rFonts w:ascii="DaxPro-Regular" w:hAnsi="DaxPro-Regular"/>
        </w:rPr>
      </w:pPr>
      <w:r w:rsidRPr="00B86239">
        <w:rPr>
          <w:rFonts w:ascii="DaxPro-Regular" w:hAnsi="DaxPro-Regular"/>
        </w:rPr>
        <w:t xml:space="preserve">Einander zur Nächsten oder zum Nächsten werden: </w:t>
      </w:r>
      <w:r w:rsidR="0086075E" w:rsidRPr="00B86239">
        <w:rPr>
          <w:rFonts w:ascii="DaxPro-Regular" w:hAnsi="DaxPro-Regular"/>
        </w:rPr>
        <w:t>Lk 10,25-37</w:t>
      </w:r>
    </w:p>
    <w:p w14:paraId="3297CEBC" w14:textId="6CF163A0" w:rsidR="0086075E" w:rsidRPr="00B86239" w:rsidRDefault="00E73E3B" w:rsidP="00E73E3B">
      <w:pPr>
        <w:rPr>
          <w:rFonts w:ascii="DaxPro-Regular" w:hAnsi="DaxPro-Regular"/>
        </w:rPr>
      </w:pPr>
      <w:r w:rsidRPr="00B86239">
        <w:rPr>
          <w:rFonts w:ascii="DaxPro-Regular" w:hAnsi="DaxPro-Regular"/>
        </w:rPr>
        <w:t xml:space="preserve">Im Gleichnis vom „barmherzigen Samariter“ fällt die Frage Jesu auf: Wer von diesen dreien meinst du, ist dem der Nächste geworden, der von den Räubern überfallen wurde?“ Man ist </w:t>
      </w:r>
      <w:r w:rsidR="00F65875" w:rsidRPr="00B86239">
        <w:rPr>
          <w:rFonts w:ascii="DaxPro-Regular" w:hAnsi="DaxPro-Regular"/>
        </w:rPr>
        <w:t xml:space="preserve">also nicht „Nächster“, man wird zum „Nächsten“ – das ist eine Entscheidung. </w:t>
      </w:r>
      <w:r w:rsidR="00F65875" w:rsidRPr="00B86239">
        <w:rPr>
          <w:rFonts w:ascii="DaxPro-Regular" w:hAnsi="DaxPro-Regular"/>
        </w:rPr>
        <w:br/>
        <w:t xml:space="preserve">In der Landjungend entscheiden wir uns „Nächste“ füreinander zu sein: füreinander da zu sein, einen Blick dafür zu haben, was die*der andere braucht und einander zu so zu unterstützen, wie es nötig ist. </w:t>
      </w:r>
    </w:p>
    <w:p w14:paraId="317C5DEE" w14:textId="77777777" w:rsidR="0086075E" w:rsidRPr="00B86239" w:rsidRDefault="0086075E" w:rsidP="00E73E3B">
      <w:pPr>
        <w:rPr>
          <w:rFonts w:ascii="DaxPro-Regular" w:hAnsi="DaxPro-Regular"/>
        </w:rPr>
      </w:pPr>
    </w:p>
    <w:p w14:paraId="05BAF55C" w14:textId="7F8BD5D8" w:rsidR="007A70B3" w:rsidRPr="00B86239" w:rsidRDefault="007A70B3" w:rsidP="0086075E">
      <w:pPr>
        <w:ind w:left="851"/>
        <w:rPr>
          <w:rFonts w:ascii="DaxPro-Regular" w:hAnsi="DaxPro-Regular" w:cs="Times New Roman"/>
          <w:bCs/>
          <w:i/>
          <w:color w:val="008781"/>
        </w:rPr>
      </w:pPr>
      <w:r w:rsidRPr="00B86239">
        <w:rPr>
          <w:rFonts w:ascii="DaxPro-Regular" w:hAnsi="DaxPro-Regular"/>
          <w:i/>
        </w:rPr>
        <w:t>Aus dem heiligen Evangelium nach Lukas</w:t>
      </w:r>
    </w:p>
    <w:p w14:paraId="67022C4A" w14:textId="65FC28FC" w:rsidR="00765D81" w:rsidRPr="00B86239" w:rsidRDefault="007A70B3" w:rsidP="00CF1F26">
      <w:pPr>
        <w:ind w:left="851"/>
        <w:rPr>
          <w:rFonts w:ascii="DaxPro-Regular" w:eastAsia="Calibri" w:hAnsi="DaxPro-Regular" w:cs="Times New Roman"/>
          <w:b/>
          <w:bCs/>
        </w:rPr>
      </w:pPr>
      <w:r w:rsidRPr="00B86239">
        <w:rPr>
          <w:rFonts w:ascii="DaxPro-Regular" w:eastAsia="Calibri" w:hAnsi="DaxPro-Regular" w:cs="Times New Roman"/>
          <w:i/>
          <w:iCs/>
        </w:rPr>
        <w:t xml:space="preserve">In jener Zeit stand </w:t>
      </w:r>
      <w:r w:rsidR="00765D81" w:rsidRPr="00B86239">
        <w:rPr>
          <w:rFonts w:ascii="DaxPro-Regular" w:eastAsia="Calibri" w:hAnsi="DaxPro-Regular" w:cs="Times New Roman"/>
          <w:i/>
          <w:iCs/>
        </w:rPr>
        <w:t xml:space="preserve">ein Gesetzeslehrer stand auf,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um Jesus auf die Probe zu stellen,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und fragte ihn: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Meister, was muss ich tun, um das ewige Leben zu erben?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Jesus sagte zu ihm: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Was steht im Gesetz geschrieben? Was liest du?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Er antwortete: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Du sollst den Herrn, deinen Gott, lieben mit deinem ganzen Herzen und deiner ganzen Seele,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mit deiner ganzen Kraft und deinem ganzen Denken, </w:t>
      </w:r>
      <w:r w:rsidRPr="00B86239">
        <w:rPr>
          <w:rFonts w:ascii="DaxPro-Regular" w:eastAsia="Calibri" w:hAnsi="DaxPro-Regular" w:cs="Times New Roman"/>
          <w:i/>
          <w:iCs/>
        </w:rPr>
        <w:br/>
      </w:r>
      <w:r w:rsidR="00765D81" w:rsidRPr="00B86239">
        <w:rPr>
          <w:rFonts w:ascii="DaxPro-Regular" w:eastAsia="Calibri" w:hAnsi="DaxPro-Regular" w:cs="Times New Roman"/>
          <w:i/>
          <w:iCs/>
        </w:rPr>
        <w:t>und deinen Nächsten wie dich selbst.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Jesus sagte zu ihm: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Du hast richtig geantwortet. </w:t>
      </w:r>
      <w:r w:rsidRPr="00B86239">
        <w:rPr>
          <w:rFonts w:ascii="DaxPro-Regular" w:eastAsia="Calibri" w:hAnsi="DaxPro-Regular" w:cs="Times New Roman"/>
          <w:i/>
          <w:iCs/>
        </w:rPr>
        <w:br/>
      </w:r>
      <w:r w:rsidR="00765D81" w:rsidRPr="00B86239">
        <w:rPr>
          <w:rFonts w:ascii="DaxPro-Regular" w:eastAsia="Calibri" w:hAnsi="DaxPro-Regular" w:cs="Times New Roman"/>
          <w:i/>
          <w:iCs/>
        </w:rPr>
        <w:lastRenderedPageBreak/>
        <w:t>Handle danach und du wirst leben!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Der Gesetzeslehrer wollte sich rechtfertigen und sagte zu Jesus: </w:t>
      </w:r>
      <w:r w:rsidRPr="00B86239">
        <w:rPr>
          <w:rFonts w:ascii="DaxPro-Regular" w:eastAsia="Calibri" w:hAnsi="DaxPro-Regular" w:cs="Times New Roman"/>
          <w:i/>
          <w:iCs/>
        </w:rPr>
        <w:br/>
      </w:r>
      <w:r w:rsidR="00765D81" w:rsidRPr="00B86239">
        <w:rPr>
          <w:rFonts w:ascii="DaxPro-Regular" w:eastAsia="Calibri" w:hAnsi="DaxPro-Regular" w:cs="Times New Roman"/>
          <w:i/>
          <w:iCs/>
        </w:rPr>
        <w:t>Und wer ist mein Nächster?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Darauf antwortete ihm Jesus: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Ein Mann ging von Jerusalem nach Jericho hinab und wurde von Räubern überfallen.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Sie plünderten ihn aus und schlugen ihn nieder;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dann gingen sie weg und ließen ihn halbtot liegen.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Zufällig kam ein Priester denselben Weg herab; </w:t>
      </w:r>
      <w:r w:rsidRPr="00B86239">
        <w:rPr>
          <w:rFonts w:ascii="DaxPro-Regular" w:eastAsia="Calibri" w:hAnsi="DaxPro-Regular" w:cs="Times New Roman"/>
          <w:i/>
          <w:iCs/>
        </w:rPr>
        <w:br/>
      </w:r>
      <w:r w:rsidR="00765D81" w:rsidRPr="00B86239">
        <w:rPr>
          <w:rFonts w:ascii="DaxPro-Regular" w:eastAsia="Calibri" w:hAnsi="DaxPro-Regular" w:cs="Times New Roman"/>
          <w:i/>
          <w:iCs/>
        </w:rPr>
        <w:t>er sah ihn und ging vorüber.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Ebenso kam auch ein Levit zu der Stelle; </w:t>
      </w:r>
      <w:r w:rsidRPr="00B86239">
        <w:rPr>
          <w:rFonts w:ascii="DaxPro-Regular" w:eastAsia="Calibri" w:hAnsi="DaxPro-Regular" w:cs="Times New Roman"/>
          <w:i/>
          <w:iCs/>
        </w:rPr>
        <w:br/>
      </w:r>
      <w:r w:rsidR="00765D81" w:rsidRPr="00B86239">
        <w:rPr>
          <w:rFonts w:ascii="DaxPro-Regular" w:eastAsia="Calibri" w:hAnsi="DaxPro-Regular" w:cs="Times New Roman"/>
          <w:i/>
          <w:iCs/>
        </w:rPr>
        <w:t>er sah ihn und ging vorüber.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Ein Samariter aber, der auf der Reise war, </w:t>
      </w:r>
      <w:r w:rsidRPr="00B86239">
        <w:rPr>
          <w:rFonts w:ascii="DaxPro-Regular" w:eastAsia="Calibri" w:hAnsi="DaxPro-Regular" w:cs="Times New Roman"/>
          <w:i/>
          <w:iCs/>
        </w:rPr>
        <w:br/>
      </w:r>
      <w:r w:rsidR="00765D81" w:rsidRPr="00B86239">
        <w:rPr>
          <w:rFonts w:ascii="DaxPro-Regular" w:eastAsia="Calibri" w:hAnsi="DaxPro-Regular" w:cs="Times New Roman"/>
          <w:i/>
          <w:iCs/>
        </w:rPr>
        <w:t>kam zu ihm; er sah ihn und hatte Mitleid,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ging zu ihm hin, goss Öl und Wein auf seine Wunden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und verband sie.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Dann hob er ihn auf sein eigenes Reittier,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brachte ihn zu einer Herberge und sorgte für ihn.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Und am nächsten Tag holte er zwei Denare hervor,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gab sie dem Wirt und sagte: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Sorge für ihn, und wenn du mehr für ihn brauchst, </w:t>
      </w:r>
      <w:r w:rsidRPr="00B86239">
        <w:rPr>
          <w:rFonts w:ascii="DaxPro-Regular" w:eastAsia="Calibri" w:hAnsi="DaxPro-Regular" w:cs="Times New Roman"/>
          <w:i/>
          <w:iCs/>
        </w:rPr>
        <w:br/>
      </w:r>
      <w:r w:rsidR="00765D81" w:rsidRPr="00B86239">
        <w:rPr>
          <w:rFonts w:ascii="DaxPro-Regular" w:eastAsia="Calibri" w:hAnsi="DaxPro-Regular" w:cs="Times New Roman"/>
          <w:i/>
          <w:iCs/>
        </w:rPr>
        <w:t>werde ich es dir bezahlen, wenn ich wiederkomme.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Wer von diesen dreien meinst du, ist dem der Nächste geworden,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der von den Räubern überfallen wurde?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Der Gesetzeslehrer antwortete: </w:t>
      </w:r>
      <w:r w:rsidRPr="00B86239">
        <w:rPr>
          <w:rFonts w:ascii="DaxPro-Regular" w:eastAsia="Calibri" w:hAnsi="DaxPro-Regular" w:cs="Times New Roman"/>
          <w:i/>
          <w:iCs/>
        </w:rPr>
        <w:br/>
      </w:r>
      <w:r w:rsidR="00765D81" w:rsidRPr="00B86239">
        <w:rPr>
          <w:rFonts w:ascii="DaxPro-Regular" w:eastAsia="Calibri" w:hAnsi="DaxPro-Regular" w:cs="Times New Roman"/>
          <w:i/>
          <w:iCs/>
        </w:rPr>
        <w:t xml:space="preserve">Der barmherzig an ihm gehandelt hat. </w:t>
      </w:r>
      <w:r w:rsidRPr="00B86239">
        <w:rPr>
          <w:rFonts w:ascii="DaxPro-Regular" w:eastAsia="Calibri" w:hAnsi="DaxPro-Regular" w:cs="Times New Roman"/>
          <w:i/>
          <w:iCs/>
        </w:rPr>
        <w:br/>
      </w:r>
      <w:r w:rsidR="00765D81" w:rsidRPr="00B86239">
        <w:rPr>
          <w:rFonts w:ascii="DaxPro-Regular" w:eastAsia="Calibri" w:hAnsi="DaxPro-Regular" w:cs="Times New Roman"/>
          <w:i/>
          <w:iCs/>
        </w:rPr>
        <w:t>Da sagte Jesus zu ihm: Dann geh und handle du genauso!</w:t>
      </w:r>
      <w:r w:rsidRPr="00B86239">
        <w:rPr>
          <w:rFonts w:ascii="DaxPro-Regular" w:eastAsia="Calibri" w:hAnsi="DaxPro-Regular" w:cs="Times New Roman"/>
          <w:i/>
          <w:iCs/>
        </w:rPr>
        <w:br/>
      </w:r>
      <w:r w:rsidRPr="00B86239">
        <w:rPr>
          <w:rFonts w:ascii="DaxPro-Regular" w:eastAsia="Calibri" w:hAnsi="DaxPro-Regular" w:cs="Times New Roman"/>
          <w:i/>
          <w:iCs/>
        </w:rPr>
        <w:br/>
        <w:t>Evangelium unseres Herrn Jesus Christus</w:t>
      </w:r>
    </w:p>
    <w:p w14:paraId="002FE0F2" w14:textId="6E541BE5" w:rsidR="006E23F1" w:rsidRPr="00B86239" w:rsidRDefault="00E57818" w:rsidP="00557C80">
      <w:pPr>
        <w:pStyle w:val="berschrift4"/>
        <w:rPr>
          <w:rFonts w:ascii="DaxPro-Regular" w:hAnsi="DaxPro-Regular"/>
        </w:rPr>
      </w:pPr>
      <w:r w:rsidRPr="00B86239">
        <w:rPr>
          <w:rFonts w:ascii="DaxPro-Regular" w:hAnsi="DaxPro-Regular"/>
        </w:rPr>
        <w:t>„</w:t>
      </w:r>
      <w:r w:rsidR="00557C80" w:rsidRPr="00B86239">
        <w:rPr>
          <w:rFonts w:ascii="DaxPro-Regular" w:hAnsi="DaxPro-Regular"/>
        </w:rPr>
        <w:t xml:space="preserve">Wasserträger“: Die, auf die’s ankommt: </w:t>
      </w:r>
      <w:r w:rsidR="006E23F1" w:rsidRPr="00B86239">
        <w:rPr>
          <w:rFonts w:ascii="DaxPro-Regular" w:hAnsi="DaxPro-Regular"/>
        </w:rPr>
        <w:t xml:space="preserve">Joh </w:t>
      </w:r>
      <w:r w:rsidR="00076560" w:rsidRPr="00B86239">
        <w:rPr>
          <w:rFonts w:ascii="DaxPro-Regular" w:hAnsi="DaxPro-Regular"/>
        </w:rPr>
        <w:t>2,1-11</w:t>
      </w:r>
      <w:r w:rsidR="006E23F1" w:rsidRPr="00B86239">
        <w:rPr>
          <w:rFonts w:ascii="DaxPro-Regular" w:hAnsi="DaxPro-Regular"/>
        </w:rPr>
        <w:t xml:space="preserve"> </w:t>
      </w:r>
    </w:p>
    <w:p w14:paraId="2BFF057C" w14:textId="209A861F" w:rsidR="00076560" w:rsidRPr="00B86239" w:rsidRDefault="00076560" w:rsidP="00076560">
      <w:pPr>
        <w:rPr>
          <w:rFonts w:ascii="DaxPro-Regular" w:hAnsi="DaxPro-Regular"/>
        </w:rPr>
      </w:pPr>
      <w:r w:rsidRPr="00B86239">
        <w:rPr>
          <w:rFonts w:ascii="DaxPro-Regular" w:hAnsi="DaxPro-Regular"/>
        </w:rPr>
        <w:t>Beim Fußball, im Radsport und in anderes Sportarten gibt die sogenannten Wasserträger</w:t>
      </w:r>
      <w:r w:rsidR="00941D10" w:rsidRPr="00B86239">
        <w:rPr>
          <w:rFonts w:ascii="DaxPro-Regular" w:hAnsi="DaxPro-Regular"/>
        </w:rPr>
        <w:t xml:space="preserve">: Sportler, die die Stars unterstützen, damit die für die Mannschaft erfolgreich sein können. In der Öffentlichkeit werden die Stars umjubelt, die Mannschaften und die Stars selber wissen natürlich, dass sie auf die anderen, eben die „Wasserträger“ angewiesen sind. Das Bild von den Wasserträgern kommt aus dem Johannesevangelium: beim Wunder von Kana braucht es die Diener, die die Wasserkrüge füllen, damit Jesus sie in Wein verwandeln kann. </w:t>
      </w:r>
    </w:p>
    <w:p w14:paraId="631825D5" w14:textId="71A599A9" w:rsidR="00941D10" w:rsidRPr="00B86239" w:rsidRDefault="00941D10" w:rsidP="00076560">
      <w:pPr>
        <w:rPr>
          <w:rFonts w:ascii="DaxPro-Regular" w:hAnsi="DaxPro-Regular"/>
        </w:rPr>
      </w:pPr>
      <w:r w:rsidRPr="00B86239">
        <w:rPr>
          <w:rFonts w:ascii="DaxPro-Regular" w:hAnsi="DaxPro-Regular"/>
        </w:rPr>
        <w:lastRenderedPageBreak/>
        <w:t xml:space="preserve">So ist es auch in der Landjungendgruppe: es braucht viele, die verlässlich im Hintergrund </w:t>
      </w:r>
      <w:r w:rsidR="00361E53" w:rsidRPr="00B86239">
        <w:rPr>
          <w:rFonts w:ascii="DaxPro-Regular" w:hAnsi="DaxPro-Regular"/>
        </w:rPr>
        <w:t xml:space="preserve">„ihren Job machen“, damit Aktionen gelingen. </w:t>
      </w:r>
    </w:p>
    <w:p w14:paraId="2CE8187E" w14:textId="77777777" w:rsidR="00076560" w:rsidRPr="00B86239" w:rsidRDefault="00076560" w:rsidP="00076560">
      <w:pPr>
        <w:ind w:left="709"/>
        <w:rPr>
          <w:rFonts w:ascii="DaxPro-Regular" w:hAnsi="DaxPro-Regular"/>
          <w:i/>
        </w:rPr>
      </w:pPr>
    </w:p>
    <w:p w14:paraId="468336F8" w14:textId="71824042" w:rsidR="00076560" w:rsidRPr="00B86239" w:rsidRDefault="00076560" w:rsidP="00076560">
      <w:pPr>
        <w:ind w:left="709"/>
        <w:rPr>
          <w:rFonts w:ascii="DaxPro-Regular" w:hAnsi="DaxPro-Regular"/>
          <w:i/>
        </w:rPr>
      </w:pPr>
      <w:r w:rsidRPr="00B86239">
        <w:rPr>
          <w:rFonts w:ascii="DaxPro-Regular" w:hAnsi="DaxPro-Regular"/>
          <w:i/>
        </w:rPr>
        <w:t>Aus dem heiligen Evangelium nach Johannes</w:t>
      </w:r>
    </w:p>
    <w:p w14:paraId="7CD1122A" w14:textId="77777777" w:rsidR="00076560" w:rsidRPr="00B86239" w:rsidRDefault="00F65875" w:rsidP="00076560">
      <w:pPr>
        <w:ind w:left="709"/>
        <w:rPr>
          <w:rFonts w:ascii="DaxPro-Regular" w:hAnsi="DaxPro-Regular"/>
          <w:i/>
        </w:rPr>
      </w:pPr>
      <w:r w:rsidRPr="00B86239">
        <w:rPr>
          <w:rFonts w:ascii="DaxPro-Regular" w:hAnsi="DaxPro-Regular"/>
          <w:i/>
        </w:rPr>
        <w:t xml:space="preserve">Am dritten Tag fand in Kana in Galiläa eine Hochzeit statt </w:t>
      </w:r>
      <w:r w:rsidR="00076560" w:rsidRPr="00B86239">
        <w:rPr>
          <w:rFonts w:ascii="DaxPro-Regular" w:hAnsi="DaxPro-Regular"/>
          <w:i/>
        </w:rPr>
        <w:br/>
        <w:t>und die Mutter Jesu war dabei.</w:t>
      </w:r>
      <w:r w:rsidR="00076560" w:rsidRPr="00B86239">
        <w:rPr>
          <w:rFonts w:ascii="DaxPro-Regular" w:hAnsi="DaxPro-Regular"/>
          <w:i/>
        </w:rPr>
        <w:br/>
      </w:r>
      <w:r w:rsidRPr="00B86239">
        <w:rPr>
          <w:rFonts w:ascii="DaxPro-Regular" w:hAnsi="DaxPro-Regular"/>
          <w:i/>
        </w:rPr>
        <w:t xml:space="preserve">Auch Jesus und seine Jünger waren zur Hochzeit eingeladen. </w:t>
      </w:r>
      <w:r w:rsidR="00076560" w:rsidRPr="00B86239">
        <w:rPr>
          <w:rFonts w:ascii="DaxPro-Regular" w:hAnsi="DaxPro-Regular"/>
          <w:i/>
        </w:rPr>
        <w:br/>
      </w:r>
      <w:r w:rsidRPr="00B86239">
        <w:rPr>
          <w:rFonts w:ascii="DaxPro-Regular" w:hAnsi="DaxPro-Regular"/>
          <w:i/>
        </w:rPr>
        <w:t xml:space="preserve">Als der Wein ausging, sagte die Mutter Jesu zu ihm: </w:t>
      </w:r>
      <w:r w:rsidR="00076560" w:rsidRPr="00B86239">
        <w:rPr>
          <w:rFonts w:ascii="DaxPro-Regular" w:hAnsi="DaxPro-Regular"/>
          <w:i/>
        </w:rPr>
        <w:br/>
      </w:r>
      <w:r w:rsidRPr="00B86239">
        <w:rPr>
          <w:rFonts w:ascii="DaxPro-Regular" w:hAnsi="DaxPro-Regular"/>
          <w:i/>
        </w:rPr>
        <w:t xml:space="preserve">Sie haben keinen Wein mehr. </w:t>
      </w:r>
    </w:p>
    <w:p w14:paraId="4042E915" w14:textId="60F0E863" w:rsidR="00076560" w:rsidRPr="00B86239" w:rsidRDefault="00F65875" w:rsidP="00076560">
      <w:pPr>
        <w:ind w:left="709"/>
        <w:rPr>
          <w:rFonts w:ascii="DaxPro-Regular" w:hAnsi="DaxPro-Regular"/>
          <w:i/>
        </w:rPr>
      </w:pPr>
      <w:r w:rsidRPr="00B86239">
        <w:rPr>
          <w:rFonts w:ascii="DaxPro-Regular" w:hAnsi="DaxPro-Regular"/>
          <w:i/>
        </w:rPr>
        <w:t xml:space="preserve">Jesus erwiderte ihr: Was willst du von mir, Frau? Meine Stunde ist noch nicht gekommen. </w:t>
      </w:r>
      <w:r w:rsidR="00076560" w:rsidRPr="00B86239">
        <w:rPr>
          <w:rFonts w:ascii="DaxPro-Regular" w:hAnsi="DaxPro-Regular"/>
          <w:i/>
        </w:rPr>
        <w:br/>
      </w:r>
      <w:r w:rsidRPr="00B86239">
        <w:rPr>
          <w:rFonts w:ascii="DaxPro-Regular" w:hAnsi="DaxPro-Regular"/>
          <w:i/>
        </w:rPr>
        <w:t xml:space="preserve">Seine Mutter sagte zu den Dienern: Was er euch sagt, das tut! </w:t>
      </w:r>
      <w:r w:rsidR="00076560" w:rsidRPr="00B86239">
        <w:rPr>
          <w:rFonts w:ascii="DaxPro-Regular" w:hAnsi="DaxPro-Regular"/>
          <w:i/>
        </w:rPr>
        <w:br/>
      </w:r>
      <w:r w:rsidRPr="00B86239">
        <w:rPr>
          <w:rFonts w:ascii="DaxPro-Regular" w:hAnsi="DaxPro-Regular"/>
          <w:i/>
        </w:rPr>
        <w:t xml:space="preserve">Es standen dort sechs steinerne Wasserkrüge, </w:t>
      </w:r>
      <w:r w:rsidR="00076560" w:rsidRPr="00B86239">
        <w:rPr>
          <w:rFonts w:ascii="DaxPro-Regular" w:hAnsi="DaxPro-Regular"/>
          <w:i/>
        </w:rPr>
        <w:br/>
      </w:r>
      <w:r w:rsidRPr="00B86239">
        <w:rPr>
          <w:rFonts w:ascii="DaxPro-Regular" w:hAnsi="DaxPro-Regular"/>
          <w:i/>
        </w:rPr>
        <w:t xml:space="preserve">wie es der Reinigungssitte der Juden entsprach; </w:t>
      </w:r>
      <w:r w:rsidR="00076560" w:rsidRPr="00B86239">
        <w:rPr>
          <w:rFonts w:ascii="DaxPro-Regular" w:hAnsi="DaxPro-Regular"/>
          <w:i/>
        </w:rPr>
        <w:br/>
      </w:r>
      <w:r w:rsidRPr="00B86239">
        <w:rPr>
          <w:rFonts w:ascii="DaxPro-Regular" w:hAnsi="DaxPro-Regular"/>
          <w:i/>
        </w:rPr>
        <w:t xml:space="preserve">jeder fasste ungefähr hundert Liter. </w:t>
      </w:r>
      <w:r w:rsidR="00076560" w:rsidRPr="00B86239">
        <w:rPr>
          <w:rFonts w:ascii="DaxPro-Regular" w:hAnsi="DaxPro-Regular"/>
          <w:i/>
        </w:rPr>
        <w:br/>
      </w:r>
      <w:r w:rsidRPr="00B86239">
        <w:rPr>
          <w:rFonts w:ascii="DaxPro-Regular" w:hAnsi="DaxPro-Regular"/>
          <w:i/>
        </w:rPr>
        <w:t xml:space="preserve">Jesus sagte zu den Dienern: Füllt die Krüge mit Wasser! </w:t>
      </w:r>
      <w:r w:rsidR="00076560" w:rsidRPr="00B86239">
        <w:rPr>
          <w:rFonts w:ascii="DaxPro-Regular" w:hAnsi="DaxPro-Regular"/>
          <w:i/>
        </w:rPr>
        <w:br/>
      </w:r>
      <w:r w:rsidRPr="00B86239">
        <w:rPr>
          <w:rFonts w:ascii="DaxPro-Regular" w:hAnsi="DaxPro-Regular"/>
          <w:i/>
        </w:rPr>
        <w:t xml:space="preserve">Und sie füllten sie bis zum Rand. </w:t>
      </w:r>
      <w:r w:rsidR="00076560" w:rsidRPr="00B86239">
        <w:rPr>
          <w:rFonts w:ascii="DaxPro-Regular" w:hAnsi="DaxPro-Regular"/>
          <w:i/>
        </w:rPr>
        <w:br/>
      </w:r>
      <w:r w:rsidRPr="00B86239">
        <w:rPr>
          <w:rFonts w:ascii="DaxPro-Regular" w:hAnsi="DaxPro-Regular"/>
          <w:i/>
        </w:rPr>
        <w:t xml:space="preserve">Er sagte zu ihnen: Schöpft jetzt und bringt es dem, </w:t>
      </w:r>
      <w:r w:rsidR="00076560" w:rsidRPr="00B86239">
        <w:rPr>
          <w:rFonts w:ascii="DaxPro-Regular" w:hAnsi="DaxPro-Regular"/>
          <w:i/>
        </w:rPr>
        <w:br/>
      </w:r>
      <w:r w:rsidRPr="00B86239">
        <w:rPr>
          <w:rFonts w:ascii="DaxPro-Regular" w:hAnsi="DaxPro-Regular"/>
          <w:i/>
        </w:rPr>
        <w:t xml:space="preserve">der für das Festmahl verantwortlich ist! </w:t>
      </w:r>
      <w:r w:rsidR="00076560" w:rsidRPr="00B86239">
        <w:rPr>
          <w:rFonts w:ascii="DaxPro-Regular" w:hAnsi="DaxPro-Regular"/>
          <w:i/>
        </w:rPr>
        <w:br/>
      </w:r>
      <w:r w:rsidRPr="00B86239">
        <w:rPr>
          <w:rFonts w:ascii="DaxPro-Regular" w:hAnsi="DaxPro-Regular"/>
          <w:i/>
        </w:rPr>
        <w:t xml:space="preserve">Sie brachten es ihm. </w:t>
      </w:r>
      <w:r w:rsidR="00076560" w:rsidRPr="00B86239">
        <w:rPr>
          <w:rFonts w:ascii="DaxPro-Regular" w:hAnsi="DaxPro-Regular"/>
          <w:i/>
        </w:rPr>
        <w:br/>
      </w:r>
      <w:r w:rsidRPr="00B86239">
        <w:rPr>
          <w:rFonts w:ascii="DaxPro-Regular" w:hAnsi="DaxPro-Regular"/>
          <w:i/>
        </w:rPr>
        <w:t xml:space="preserve">Dieser kostete das Wasser, das zu Wein geworden war. </w:t>
      </w:r>
      <w:r w:rsidR="00076560" w:rsidRPr="00B86239">
        <w:rPr>
          <w:rFonts w:ascii="DaxPro-Regular" w:hAnsi="DaxPro-Regular"/>
          <w:i/>
        </w:rPr>
        <w:br/>
      </w:r>
      <w:r w:rsidRPr="00B86239">
        <w:rPr>
          <w:rFonts w:ascii="DaxPro-Regular" w:hAnsi="DaxPro-Regular"/>
          <w:i/>
        </w:rPr>
        <w:t xml:space="preserve">Er wusste nicht, woher der Wein kam; </w:t>
      </w:r>
      <w:r w:rsidR="00076560" w:rsidRPr="00B86239">
        <w:rPr>
          <w:rFonts w:ascii="DaxPro-Regular" w:hAnsi="DaxPro-Regular"/>
          <w:i/>
        </w:rPr>
        <w:br/>
      </w:r>
      <w:r w:rsidRPr="00B86239">
        <w:rPr>
          <w:rFonts w:ascii="DaxPro-Regular" w:hAnsi="DaxPro-Regular"/>
          <w:i/>
        </w:rPr>
        <w:t xml:space="preserve">die Diener aber, die das Wasser geschöpft hatten, wussten es. </w:t>
      </w:r>
      <w:r w:rsidR="00076560" w:rsidRPr="00B86239">
        <w:rPr>
          <w:rFonts w:ascii="DaxPro-Regular" w:hAnsi="DaxPro-Regular"/>
          <w:i/>
        </w:rPr>
        <w:br/>
      </w:r>
      <w:r w:rsidRPr="00B86239">
        <w:rPr>
          <w:rFonts w:ascii="DaxPro-Regular" w:hAnsi="DaxPro-Regular"/>
          <w:i/>
        </w:rPr>
        <w:t xml:space="preserve">Da ließ er den Bräutigam rufen und sagte zu ihm: </w:t>
      </w:r>
      <w:r w:rsidR="00076560" w:rsidRPr="00B86239">
        <w:rPr>
          <w:rFonts w:ascii="DaxPro-Regular" w:hAnsi="DaxPro-Regular"/>
          <w:i/>
        </w:rPr>
        <w:br/>
      </w:r>
      <w:r w:rsidRPr="00B86239">
        <w:rPr>
          <w:rFonts w:ascii="DaxPro-Regular" w:hAnsi="DaxPro-Regular"/>
          <w:i/>
        </w:rPr>
        <w:t xml:space="preserve">Jeder setzt zuerst den guten Wein vor </w:t>
      </w:r>
      <w:r w:rsidR="00076560" w:rsidRPr="00B86239">
        <w:rPr>
          <w:rFonts w:ascii="DaxPro-Regular" w:hAnsi="DaxPro-Regular"/>
          <w:i/>
        </w:rPr>
        <w:br/>
      </w:r>
      <w:r w:rsidRPr="00B86239">
        <w:rPr>
          <w:rFonts w:ascii="DaxPro-Regular" w:hAnsi="DaxPro-Regular"/>
          <w:i/>
        </w:rPr>
        <w:t xml:space="preserve">und erst, wenn die Gäste zu viel getrunken haben, den weniger guten. </w:t>
      </w:r>
      <w:r w:rsidR="00076560" w:rsidRPr="00B86239">
        <w:rPr>
          <w:rFonts w:ascii="DaxPro-Regular" w:hAnsi="DaxPro-Regular"/>
          <w:i/>
        </w:rPr>
        <w:br/>
      </w:r>
      <w:r w:rsidRPr="00B86239">
        <w:rPr>
          <w:rFonts w:ascii="DaxPro-Regular" w:hAnsi="DaxPro-Regular"/>
          <w:i/>
        </w:rPr>
        <w:t xml:space="preserve">Du jedoch hast den guten Wein bis jetzt aufbewahrt. </w:t>
      </w:r>
      <w:r w:rsidR="00076560" w:rsidRPr="00B86239">
        <w:rPr>
          <w:rFonts w:ascii="DaxPro-Regular" w:hAnsi="DaxPro-Regular"/>
          <w:i/>
        </w:rPr>
        <w:br/>
      </w:r>
      <w:r w:rsidRPr="00B86239">
        <w:rPr>
          <w:rFonts w:ascii="DaxPro-Regular" w:hAnsi="DaxPro-Regular"/>
          <w:i/>
        </w:rPr>
        <w:t xml:space="preserve">So tat Jesus sein erstes Zeichen, in Kana in Galiläa, </w:t>
      </w:r>
      <w:r w:rsidR="00076560" w:rsidRPr="00B86239">
        <w:rPr>
          <w:rFonts w:ascii="DaxPro-Regular" w:hAnsi="DaxPro-Regular"/>
          <w:i/>
        </w:rPr>
        <w:br/>
      </w:r>
      <w:r w:rsidRPr="00B86239">
        <w:rPr>
          <w:rFonts w:ascii="DaxPro-Regular" w:hAnsi="DaxPro-Regular"/>
          <w:i/>
        </w:rPr>
        <w:t>und offenbarte seine Herrlichkeit und seine Jünger glaubten an ihn.</w:t>
      </w:r>
    </w:p>
    <w:p w14:paraId="454E1F68" w14:textId="691AB29C" w:rsidR="00F379FB" w:rsidRPr="00B86239" w:rsidRDefault="00F379FB" w:rsidP="00E57818">
      <w:pPr>
        <w:pStyle w:val="berschrift2"/>
        <w:rPr>
          <w:rFonts w:ascii="DaxPro-Regular" w:hAnsi="DaxPro-Regular"/>
        </w:rPr>
      </w:pPr>
      <w:r w:rsidRPr="00B86239">
        <w:rPr>
          <w:rFonts w:ascii="DaxPro-Regular" w:hAnsi="DaxPro-Regular"/>
        </w:rPr>
        <w:t>Fürbitten</w:t>
      </w:r>
    </w:p>
    <w:p w14:paraId="0B968660" w14:textId="77777777" w:rsidR="002B21DC" w:rsidRPr="00B86239" w:rsidRDefault="00765D81" w:rsidP="00E57818">
      <w:pPr>
        <w:pStyle w:val="berschrift3"/>
        <w:rPr>
          <w:rFonts w:ascii="DaxPro-Regular" w:hAnsi="DaxPro-Regular"/>
        </w:rPr>
      </w:pPr>
      <w:r w:rsidRPr="00B86239">
        <w:rPr>
          <w:rFonts w:ascii="DaxPro-Regular" w:hAnsi="DaxPro-Regular"/>
        </w:rPr>
        <w:t xml:space="preserve">1. </w:t>
      </w:r>
      <w:r w:rsidR="00DD4968" w:rsidRPr="00B86239">
        <w:rPr>
          <w:rFonts w:ascii="DaxPro-Regular" w:hAnsi="DaxPro-Regular"/>
        </w:rPr>
        <w:t xml:space="preserve">Frei formulierte </w:t>
      </w:r>
      <w:r w:rsidRPr="00B86239">
        <w:rPr>
          <w:rFonts w:ascii="DaxPro-Regular" w:hAnsi="DaxPro-Regular"/>
        </w:rPr>
        <w:t xml:space="preserve">Fürbitten </w:t>
      </w:r>
    </w:p>
    <w:p w14:paraId="2F970DE9" w14:textId="3CC7520D" w:rsidR="002B21DC" w:rsidRPr="00B86239" w:rsidRDefault="002B21DC" w:rsidP="00AE4BAB">
      <w:pPr>
        <w:rPr>
          <w:rFonts w:ascii="DaxPro-Regular" w:eastAsia="Calibri" w:hAnsi="DaxPro-Regular" w:cs="Times New Roman"/>
        </w:rPr>
      </w:pPr>
      <w:r w:rsidRPr="00B86239">
        <w:rPr>
          <w:rFonts w:ascii="DaxPro-Regular" w:eastAsia="Calibri" w:hAnsi="DaxPro-Regular" w:cs="Times New Roman"/>
        </w:rPr>
        <w:t xml:space="preserve">Vor allem in einem Gottesdienst, den ihr unter euch feiert, ist es eine schöne Form, die Fürbitten frei zu formulieren. Dabei kommt es nicht darauf an, dass sie besonders schön klingen, sondern, dass sie aus dem Herzen kommen. </w:t>
      </w:r>
      <w:r w:rsidRPr="00B86239">
        <w:rPr>
          <w:rFonts w:ascii="DaxPro-Regular" w:eastAsia="Calibri" w:hAnsi="DaxPro-Regular" w:cs="Times New Roman"/>
        </w:rPr>
        <w:br/>
        <w:t xml:space="preserve">Grundsätzlich ist das auch im Pfarrgottesdienst denkbar. Wenn ein Mikro notwendig ist, kann man es an einen gut erreichbaren Platz im Kirchenraum stellen oder es gibt eine*n, die*der das </w:t>
      </w:r>
      <w:r w:rsidRPr="00B86239">
        <w:rPr>
          <w:rFonts w:ascii="DaxPro-Regular" w:eastAsia="Calibri" w:hAnsi="DaxPro-Regular" w:cs="Times New Roman"/>
        </w:rPr>
        <w:lastRenderedPageBreak/>
        <w:t xml:space="preserve">Funkmikro weiter gibt. Im Pfarrgottesdienst ist’s gut, wenn’s schon mal zwei oder drei gibt, die </w:t>
      </w:r>
      <w:r w:rsidR="00C9713C" w:rsidRPr="00B86239">
        <w:rPr>
          <w:rFonts w:ascii="DaxPro-Regular" w:eastAsia="Calibri" w:hAnsi="DaxPro-Regular" w:cs="Times New Roman"/>
        </w:rPr>
        <w:t xml:space="preserve">zusagen, eine Fürbitte vorzutragen – dann haben andere leichter den Mut dazu. </w:t>
      </w:r>
    </w:p>
    <w:p w14:paraId="222D1E7A" w14:textId="2173E9AF" w:rsidR="00765D81" w:rsidRPr="00B86239" w:rsidRDefault="00765D81" w:rsidP="00E57818">
      <w:pPr>
        <w:pStyle w:val="berschrift3"/>
        <w:rPr>
          <w:rFonts w:ascii="DaxPro-Regular" w:hAnsi="DaxPro-Regular"/>
        </w:rPr>
      </w:pPr>
      <w:r w:rsidRPr="00B86239">
        <w:rPr>
          <w:rFonts w:ascii="DaxPro-Regular" w:hAnsi="DaxPro-Regular"/>
        </w:rPr>
        <w:t xml:space="preserve">2. Fürbitten </w:t>
      </w:r>
      <w:r w:rsidR="00C9713C" w:rsidRPr="00B86239">
        <w:rPr>
          <w:rFonts w:ascii="DaxPro-Regular" w:hAnsi="DaxPro-Regular"/>
        </w:rPr>
        <w:t xml:space="preserve">zum </w:t>
      </w:r>
      <w:r w:rsidRPr="00B86239">
        <w:rPr>
          <w:rFonts w:ascii="DaxPro-Regular" w:hAnsi="DaxPro-Regular"/>
        </w:rPr>
        <w:t>Thema: Gemeinschaft</w:t>
      </w:r>
    </w:p>
    <w:p w14:paraId="37F6F308" w14:textId="77777777"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i/>
          <w:iCs/>
        </w:rPr>
        <w:t>Priester/Pastoraler Mitarbeiter:</w:t>
      </w:r>
      <w:r w:rsidRPr="00B86239">
        <w:rPr>
          <w:rFonts w:ascii="DaxPro-Regular" w:eastAsia="Calibri" w:hAnsi="DaxPro-Regular" w:cs="Times New Roman"/>
        </w:rPr>
        <w:t xml:space="preserve"> Herr Jesus Christus, du bist unser Fürsprecher und leitest und auf dem richtigen Weg, darum bitten wir dich:</w:t>
      </w:r>
    </w:p>
    <w:p w14:paraId="17D6430A" w14:textId="77777777" w:rsidR="00765D81" w:rsidRPr="00B86239" w:rsidRDefault="00765D81" w:rsidP="00AE4BAB">
      <w:pPr>
        <w:rPr>
          <w:rFonts w:ascii="DaxPro-Regular" w:eastAsia="Calibri" w:hAnsi="DaxPro-Regular" w:cs="Times New Roman"/>
          <w:i/>
          <w:iCs/>
        </w:rPr>
      </w:pPr>
      <w:r w:rsidRPr="00B86239">
        <w:rPr>
          <w:rFonts w:ascii="DaxPro-Regular" w:eastAsia="Calibri" w:hAnsi="DaxPro-Regular" w:cs="Times New Roman"/>
          <w:i/>
          <w:iCs/>
        </w:rPr>
        <w:t>Mitglieder:</w:t>
      </w:r>
    </w:p>
    <w:p w14:paraId="11D694E7" w14:textId="77777777" w:rsidR="00765D81" w:rsidRPr="00B86239" w:rsidRDefault="00765D81" w:rsidP="00AE4BAB">
      <w:pPr>
        <w:numPr>
          <w:ilvl w:val="0"/>
          <w:numId w:val="28"/>
        </w:numPr>
        <w:contextualSpacing/>
        <w:rPr>
          <w:rFonts w:ascii="DaxPro-Regular" w:eastAsia="Calibri" w:hAnsi="DaxPro-Regular" w:cs="Times New Roman"/>
        </w:rPr>
      </w:pPr>
      <w:r w:rsidRPr="00B86239">
        <w:rPr>
          <w:rFonts w:ascii="DaxPro-Regular" w:eastAsia="Calibri" w:hAnsi="DaxPro-Regular" w:cs="Times New Roman"/>
        </w:rPr>
        <w:t xml:space="preserve">Lass uns erkenne, wenn jemand unsere Hilfe braucht, damit wir nicht wegsehen und hilf uns, in jeder Situation das richtig gut zu tun. </w:t>
      </w:r>
    </w:p>
    <w:p w14:paraId="701B1338" w14:textId="77777777" w:rsidR="00765D81" w:rsidRPr="00B86239" w:rsidRDefault="00765D81" w:rsidP="00AE4BAB">
      <w:pPr>
        <w:numPr>
          <w:ilvl w:val="0"/>
          <w:numId w:val="28"/>
        </w:numPr>
        <w:contextualSpacing/>
        <w:rPr>
          <w:rFonts w:ascii="DaxPro-Regular" w:eastAsia="Calibri" w:hAnsi="DaxPro-Regular" w:cs="Times New Roman"/>
        </w:rPr>
      </w:pPr>
      <w:r w:rsidRPr="00B86239">
        <w:rPr>
          <w:rFonts w:ascii="DaxPro-Regular" w:eastAsia="Calibri" w:hAnsi="DaxPro-Regular" w:cs="Times New Roman"/>
        </w:rPr>
        <w:t>Lass uns verstehen, was Gemeinschaft und Gastfreundschaft im wirklichen Leben bedeutet, damit wir lernen, danach zu handeln.</w:t>
      </w:r>
    </w:p>
    <w:p w14:paraId="59BD391D" w14:textId="77777777" w:rsidR="00765D81" w:rsidRPr="00B86239" w:rsidRDefault="00765D81" w:rsidP="00AE4BAB">
      <w:pPr>
        <w:numPr>
          <w:ilvl w:val="0"/>
          <w:numId w:val="28"/>
        </w:numPr>
        <w:contextualSpacing/>
        <w:rPr>
          <w:rFonts w:ascii="DaxPro-Regular" w:eastAsia="Calibri" w:hAnsi="DaxPro-Regular" w:cs="Times New Roman"/>
        </w:rPr>
      </w:pPr>
      <w:r w:rsidRPr="00B86239">
        <w:rPr>
          <w:rFonts w:ascii="DaxPro-Regular" w:eastAsia="Calibri" w:hAnsi="DaxPro-Regular" w:cs="Times New Roman"/>
        </w:rPr>
        <w:t>Gib uns das Vertrauen, guten Mutes in die Zukunft zu gehen und ein Vorbild der Nächstenliebe für unsere Mitmenschen zu sein.</w:t>
      </w:r>
    </w:p>
    <w:p w14:paraId="4B44EB6C" w14:textId="77777777" w:rsidR="00765D81" w:rsidRPr="00B86239" w:rsidRDefault="00765D81" w:rsidP="00AE4BAB">
      <w:pPr>
        <w:numPr>
          <w:ilvl w:val="0"/>
          <w:numId w:val="28"/>
        </w:numPr>
        <w:contextualSpacing/>
        <w:rPr>
          <w:rFonts w:ascii="DaxPro-Regular" w:eastAsia="Calibri" w:hAnsi="DaxPro-Regular" w:cs="Times New Roman"/>
        </w:rPr>
      </w:pPr>
      <w:r w:rsidRPr="00B86239">
        <w:rPr>
          <w:rFonts w:ascii="DaxPro-Regular" w:eastAsia="Calibri" w:hAnsi="DaxPro-Regular" w:cs="Times New Roman"/>
        </w:rPr>
        <w:t>Lass die neuen Mitglieder sich bei uns in unserer Gemeinschaft wohlfühlen.</w:t>
      </w:r>
    </w:p>
    <w:p w14:paraId="2E085891" w14:textId="77777777" w:rsidR="00765D81" w:rsidRPr="00B86239" w:rsidRDefault="00765D81" w:rsidP="00AE4BAB">
      <w:pPr>
        <w:numPr>
          <w:ilvl w:val="0"/>
          <w:numId w:val="28"/>
        </w:numPr>
        <w:contextualSpacing/>
        <w:rPr>
          <w:rFonts w:ascii="DaxPro-Regular" w:eastAsia="Calibri" w:hAnsi="DaxPro-Regular" w:cs="Times New Roman"/>
        </w:rPr>
      </w:pPr>
      <w:r w:rsidRPr="00B86239">
        <w:rPr>
          <w:rFonts w:ascii="DaxPro-Regular" w:eastAsia="Calibri" w:hAnsi="DaxPro-Regular" w:cs="Times New Roman"/>
        </w:rPr>
        <w:t>Gib allen, die eine schwer zu ertragende Nachricht erhalten haben, Kraft und lasse den Mut nicht verlieren.</w:t>
      </w:r>
    </w:p>
    <w:p w14:paraId="113A6D59" w14:textId="77777777" w:rsidR="00765D81" w:rsidRPr="00B86239" w:rsidRDefault="00765D81" w:rsidP="00AE4BAB">
      <w:pPr>
        <w:numPr>
          <w:ilvl w:val="0"/>
          <w:numId w:val="28"/>
        </w:numPr>
        <w:contextualSpacing/>
        <w:rPr>
          <w:rFonts w:ascii="DaxPro-Regular" w:eastAsia="Calibri" w:hAnsi="DaxPro-Regular" w:cs="Times New Roman"/>
        </w:rPr>
      </w:pPr>
      <w:r w:rsidRPr="00B86239">
        <w:rPr>
          <w:rFonts w:ascii="DaxPro-Regular" w:eastAsia="Calibri" w:hAnsi="DaxPro-Regular" w:cs="Times New Roman"/>
        </w:rPr>
        <w:t>Wir beten für die Verstorbenen, dass sie an deine Gastfreundschaft im himmlischen Reich teilhaben dürfen.</w:t>
      </w:r>
    </w:p>
    <w:p w14:paraId="0981AB6E" w14:textId="77777777"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rPr>
        <w:t>Priester/Pastoraler Mitarbeiter: Lieber Gott, du kennst unsere Zweifel und unsere Unsicherheiten. Gib uns ein offenes Herz, damit wir die Aussage deiner Liebe in die Welt tragen. Amen.</w:t>
      </w:r>
    </w:p>
    <w:p w14:paraId="4E9A41FF" w14:textId="71D1B734" w:rsidR="00765D81" w:rsidRPr="00B86239" w:rsidRDefault="00765D81" w:rsidP="00E57818">
      <w:pPr>
        <w:pStyle w:val="berschrift3"/>
        <w:rPr>
          <w:rFonts w:ascii="DaxPro-Regular" w:hAnsi="DaxPro-Regular"/>
        </w:rPr>
      </w:pPr>
      <w:r w:rsidRPr="00B86239">
        <w:rPr>
          <w:rFonts w:ascii="DaxPro-Regular" w:hAnsi="DaxPro-Regular"/>
        </w:rPr>
        <w:t xml:space="preserve">3. Fürbitten </w:t>
      </w:r>
      <w:r w:rsidR="00C9713C" w:rsidRPr="00B86239">
        <w:rPr>
          <w:rFonts w:ascii="DaxPro-Regular" w:hAnsi="DaxPro-Regular"/>
        </w:rPr>
        <w:t>für einen Sonntagsgottesdienst</w:t>
      </w:r>
    </w:p>
    <w:p w14:paraId="0EE2C5D5" w14:textId="7A1ECA34" w:rsidR="00765D81" w:rsidRPr="00B86239" w:rsidRDefault="00765D81" w:rsidP="00AE4BAB">
      <w:pPr>
        <w:rPr>
          <w:rFonts w:ascii="DaxPro-Regular" w:eastAsia="Calibri" w:hAnsi="DaxPro-Regular" w:cs="Times New Roman"/>
        </w:rPr>
      </w:pPr>
      <w:bookmarkStart w:id="1" w:name="_Hlk125812944"/>
      <w:r w:rsidRPr="00B86239">
        <w:rPr>
          <w:rFonts w:ascii="DaxPro-Regular" w:eastAsia="Calibri" w:hAnsi="DaxPro-Regular" w:cs="Times New Roman"/>
          <w:i/>
          <w:iCs/>
        </w:rPr>
        <w:t>Priester/Pastoraler Mitarbeiter:</w:t>
      </w:r>
      <w:r w:rsidRPr="00B86239">
        <w:rPr>
          <w:rFonts w:ascii="DaxPro-Regular" w:eastAsia="Calibri" w:hAnsi="DaxPro-Regular" w:cs="Times New Roman"/>
        </w:rPr>
        <w:t xml:space="preserve"> </w:t>
      </w:r>
      <w:bookmarkEnd w:id="1"/>
      <w:r w:rsidRPr="00B86239">
        <w:rPr>
          <w:rFonts w:ascii="DaxPro-Regular" w:eastAsia="Calibri" w:hAnsi="DaxPro-Regular" w:cs="Times New Roman"/>
        </w:rPr>
        <w:t>Herr Jesus Christus</w:t>
      </w:r>
      <w:r w:rsidR="00DD4968" w:rsidRPr="00B86239">
        <w:rPr>
          <w:rFonts w:ascii="DaxPro-Regular" w:eastAsia="Calibri" w:hAnsi="DaxPro-Regular" w:cs="Times New Roman"/>
        </w:rPr>
        <w:t>,</w:t>
      </w:r>
      <w:r w:rsidRPr="00B86239">
        <w:rPr>
          <w:rFonts w:ascii="DaxPro-Regular" w:eastAsia="Calibri" w:hAnsi="DaxPro-Regular" w:cs="Times New Roman"/>
        </w:rPr>
        <w:t xml:space="preserve"> du bist der </w:t>
      </w:r>
      <w:r w:rsidR="00DD4968" w:rsidRPr="00B86239">
        <w:rPr>
          <w:rFonts w:ascii="DaxPro-Regular" w:eastAsia="Calibri" w:hAnsi="DaxPro-Regular" w:cs="Times New Roman"/>
        </w:rPr>
        <w:t>Weg, die Wahrheit und das Leben.</w:t>
      </w:r>
      <w:r w:rsidRPr="00B86239">
        <w:rPr>
          <w:rFonts w:ascii="DaxPro-Regular" w:eastAsia="Calibri" w:hAnsi="DaxPro-Regular" w:cs="Times New Roman"/>
        </w:rPr>
        <w:t xml:space="preserve"> </w:t>
      </w:r>
      <w:r w:rsidR="00DD4968" w:rsidRPr="00B86239">
        <w:rPr>
          <w:rFonts w:ascii="DaxPro-Regular" w:eastAsia="Calibri" w:hAnsi="DaxPro-Regular" w:cs="Times New Roman"/>
        </w:rPr>
        <w:t>D</w:t>
      </w:r>
      <w:r w:rsidRPr="00B86239">
        <w:rPr>
          <w:rFonts w:ascii="DaxPro-Regular" w:eastAsia="Calibri" w:hAnsi="DaxPro-Regular" w:cs="Times New Roman"/>
        </w:rPr>
        <w:t>ich bitten wir:</w:t>
      </w:r>
    </w:p>
    <w:p w14:paraId="2CCC28F6" w14:textId="77777777" w:rsidR="00765D81" w:rsidRPr="00B86239" w:rsidRDefault="00765D81" w:rsidP="00AE4BAB">
      <w:pPr>
        <w:rPr>
          <w:rFonts w:ascii="DaxPro-Regular" w:eastAsia="Calibri" w:hAnsi="DaxPro-Regular" w:cs="Times New Roman"/>
          <w:i/>
          <w:iCs/>
        </w:rPr>
      </w:pPr>
      <w:r w:rsidRPr="00B86239">
        <w:rPr>
          <w:rFonts w:ascii="DaxPro-Regular" w:eastAsia="Calibri" w:hAnsi="DaxPro-Regular" w:cs="Times New Roman"/>
          <w:i/>
          <w:iCs/>
        </w:rPr>
        <w:t>Mitglieder:</w:t>
      </w:r>
    </w:p>
    <w:p w14:paraId="2F4C4221" w14:textId="77777777" w:rsidR="00765D81" w:rsidRPr="00B86239" w:rsidRDefault="00765D81" w:rsidP="00AE4BAB">
      <w:pPr>
        <w:numPr>
          <w:ilvl w:val="0"/>
          <w:numId w:val="29"/>
        </w:numPr>
        <w:contextualSpacing/>
        <w:rPr>
          <w:rFonts w:ascii="DaxPro-Regular" w:eastAsia="Calibri" w:hAnsi="DaxPro-Regular" w:cs="Times New Roman"/>
        </w:rPr>
      </w:pPr>
      <w:r w:rsidRPr="00B86239">
        <w:rPr>
          <w:rFonts w:ascii="DaxPro-Regular" w:eastAsia="Calibri" w:hAnsi="DaxPro-Regular" w:cs="Times New Roman"/>
        </w:rPr>
        <w:t>Für unsere Pfarrgemeinden und die KLJB-Gruppe: Hilf ihnen, dass Kinder und Jugendliche darin ihren Platz finden.</w:t>
      </w:r>
    </w:p>
    <w:p w14:paraId="1B91C0E2" w14:textId="77777777" w:rsidR="00765D81" w:rsidRPr="00B86239" w:rsidRDefault="00765D81" w:rsidP="00AE4BAB">
      <w:pPr>
        <w:numPr>
          <w:ilvl w:val="0"/>
          <w:numId w:val="29"/>
        </w:numPr>
        <w:contextualSpacing/>
        <w:rPr>
          <w:rFonts w:ascii="DaxPro-Regular" w:eastAsia="Calibri" w:hAnsi="DaxPro-Regular" w:cs="Times New Roman"/>
        </w:rPr>
      </w:pPr>
      <w:r w:rsidRPr="00B86239">
        <w:rPr>
          <w:rFonts w:ascii="DaxPro-Regular" w:eastAsia="Calibri" w:hAnsi="DaxPro-Regular" w:cs="Times New Roman"/>
        </w:rPr>
        <w:t>Für die, die in Konflikt leben: Öffne ihre Herzen für deine Lösungen.</w:t>
      </w:r>
    </w:p>
    <w:p w14:paraId="41A17039" w14:textId="77777777" w:rsidR="00765D81" w:rsidRPr="00B86239" w:rsidRDefault="00765D81" w:rsidP="00AE4BAB">
      <w:pPr>
        <w:numPr>
          <w:ilvl w:val="0"/>
          <w:numId w:val="29"/>
        </w:numPr>
        <w:contextualSpacing/>
        <w:rPr>
          <w:rFonts w:ascii="DaxPro-Regular" w:eastAsia="Calibri" w:hAnsi="DaxPro-Regular" w:cs="Times New Roman"/>
        </w:rPr>
      </w:pPr>
      <w:r w:rsidRPr="00B86239">
        <w:rPr>
          <w:rFonts w:ascii="DaxPro-Regular" w:eastAsia="Calibri" w:hAnsi="DaxPro-Regular" w:cs="Times New Roman"/>
        </w:rPr>
        <w:t>Für alle, die sich für deine Reich einsetzen: Bestärke sie in ihrem Tun.</w:t>
      </w:r>
    </w:p>
    <w:p w14:paraId="695B178A" w14:textId="77777777" w:rsidR="00765D81" w:rsidRPr="00B86239" w:rsidRDefault="00765D81" w:rsidP="00AE4BAB">
      <w:pPr>
        <w:numPr>
          <w:ilvl w:val="0"/>
          <w:numId w:val="29"/>
        </w:numPr>
        <w:contextualSpacing/>
        <w:rPr>
          <w:rFonts w:ascii="DaxPro-Regular" w:eastAsia="Calibri" w:hAnsi="DaxPro-Regular" w:cs="Times New Roman"/>
        </w:rPr>
      </w:pPr>
      <w:r w:rsidRPr="00B86239">
        <w:rPr>
          <w:rFonts w:ascii="DaxPro-Regular" w:eastAsia="Calibri" w:hAnsi="DaxPro-Regular" w:cs="Times New Roman"/>
        </w:rPr>
        <w:t>Für die Suchenden: Lass sie ihren Platz in deinem Reich finden.</w:t>
      </w:r>
    </w:p>
    <w:p w14:paraId="66A30B5B" w14:textId="77777777" w:rsidR="00765D81" w:rsidRPr="00B86239" w:rsidRDefault="00765D81" w:rsidP="00AE4BAB">
      <w:pPr>
        <w:numPr>
          <w:ilvl w:val="0"/>
          <w:numId w:val="29"/>
        </w:numPr>
        <w:contextualSpacing/>
        <w:rPr>
          <w:rFonts w:ascii="DaxPro-Regular" w:eastAsia="Calibri" w:hAnsi="DaxPro-Regular" w:cs="Times New Roman"/>
        </w:rPr>
      </w:pPr>
      <w:r w:rsidRPr="00B86239">
        <w:rPr>
          <w:rFonts w:ascii="DaxPro-Regular" w:eastAsia="Calibri" w:hAnsi="DaxPro-Regular" w:cs="Times New Roman"/>
        </w:rPr>
        <w:t>Für uns alle: Gib uns die Kraft, durch unser Vorbild deine Botschaft für alle Menschen sichtbar zu machen.</w:t>
      </w:r>
    </w:p>
    <w:p w14:paraId="17F7966D" w14:textId="77777777" w:rsidR="00765D81" w:rsidRPr="00B86239" w:rsidRDefault="00765D81" w:rsidP="00AE4BAB">
      <w:pPr>
        <w:numPr>
          <w:ilvl w:val="0"/>
          <w:numId w:val="29"/>
        </w:numPr>
        <w:contextualSpacing/>
        <w:rPr>
          <w:rFonts w:ascii="DaxPro-Regular" w:eastAsia="Calibri" w:hAnsi="DaxPro-Regular" w:cs="Times New Roman"/>
        </w:rPr>
      </w:pPr>
      <w:r w:rsidRPr="00B86239">
        <w:rPr>
          <w:rFonts w:ascii="DaxPro-Regular" w:eastAsia="Calibri" w:hAnsi="DaxPro-Regular" w:cs="Times New Roman"/>
        </w:rPr>
        <w:t>Für die Verstorbenen: Nimm sie auf in die Wohnungen, die du ihnen bereitet hast.</w:t>
      </w:r>
    </w:p>
    <w:p w14:paraId="10528A73" w14:textId="77777777"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i/>
          <w:iCs/>
        </w:rPr>
        <w:t xml:space="preserve">Priester/Pastoraler Mitarbeiter: </w:t>
      </w:r>
      <w:r w:rsidRPr="00B86239">
        <w:rPr>
          <w:rFonts w:ascii="DaxPro-Regular" w:eastAsia="Calibri" w:hAnsi="DaxPro-Regular" w:cs="Times New Roman"/>
        </w:rPr>
        <w:t>Herr, wir haben dir unsere Bitten vorgetragen. Du kennst uns mit dem tiefsten Wünschen unseres Herzens. Auf dich vertrauen wir heute und alle Tage bis in Ewigkeit. Amen.</w:t>
      </w:r>
    </w:p>
    <w:p w14:paraId="78ADE1BE" w14:textId="77777777" w:rsidR="00765D81" w:rsidRPr="00B86239" w:rsidRDefault="00765D81" w:rsidP="00CF1F26">
      <w:pPr>
        <w:rPr>
          <w:rFonts w:ascii="DaxPro-Regular" w:hAnsi="DaxPro-Regular"/>
        </w:rPr>
      </w:pPr>
    </w:p>
    <w:p w14:paraId="6117A4AF" w14:textId="3BD95F08" w:rsidR="00F379FB" w:rsidRPr="00B86239" w:rsidRDefault="00F379FB" w:rsidP="00E57818">
      <w:pPr>
        <w:pStyle w:val="berschrift2"/>
        <w:rPr>
          <w:rFonts w:ascii="DaxPro-Regular" w:hAnsi="DaxPro-Regular"/>
        </w:rPr>
      </w:pPr>
      <w:r w:rsidRPr="00B86239">
        <w:rPr>
          <w:rFonts w:ascii="DaxPro-Regular" w:hAnsi="DaxPro-Regular"/>
        </w:rPr>
        <w:lastRenderedPageBreak/>
        <w:t xml:space="preserve">4. Liedvorschläge </w:t>
      </w:r>
    </w:p>
    <w:p w14:paraId="1D1F913F" w14:textId="77777777" w:rsidR="00765D81" w:rsidRPr="00B86239" w:rsidRDefault="00765D81" w:rsidP="00CF1F26">
      <w:pPr>
        <w:rPr>
          <w:rFonts w:ascii="DaxPro-Regular" w:hAnsi="DaxPro-Regular"/>
        </w:rPr>
      </w:pPr>
    </w:p>
    <w:p w14:paraId="756537AB" w14:textId="3EEE7F94"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rPr>
        <w:t>Eröffnungslied: Wo zwei oder drei i</w:t>
      </w:r>
      <w:r w:rsidR="00DD2064" w:rsidRPr="00B86239">
        <w:rPr>
          <w:rFonts w:ascii="DaxPro-Regular" w:eastAsia="Calibri" w:hAnsi="DaxPro-Regular" w:cs="Times New Roman"/>
        </w:rPr>
        <w:t xml:space="preserve">n meinem Namen versammelt sind </w:t>
      </w:r>
      <w:r w:rsidRPr="00B86239">
        <w:rPr>
          <w:rFonts w:ascii="DaxPro-Regular" w:eastAsia="Calibri" w:hAnsi="DaxPro-Regular" w:cs="Times New Roman"/>
        </w:rPr>
        <w:t>(Gotteslob 714)</w:t>
      </w:r>
    </w:p>
    <w:p w14:paraId="471588AB" w14:textId="57089D38" w:rsidR="00765D81" w:rsidRPr="00B86239" w:rsidRDefault="00765D81" w:rsidP="00DD2064">
      <w:pPr>
        <w:ind w:left="709" w:hanging="709"/>
        <w:rPr>
          <w:rFonts w:ascii="DaxPro-Regular" w:eastAsia="Calibri" w:hAnsi="DaxPro-Regular" w:cs="Times New Roman"/>
        </w:rPr>
      </w:pPr>
      <w:r w:rsidRPr="00B86239">
        <w:rPr>
          <w:rFonts w:ascii="DaxPro-Regular" w:eastAsia="Calibri" w:hAnsi="DaxPro-Regular" w:cs="Times New Roman"/>
        </w:rPr>
        <w:t>Kyrie: Herr, erbarme dich, erbarme dich. (Gotteslob 157)</w:t>
      </w:r>
      <w:r w:rsidR="00DD2064" w:rsidRPr="00B86239">
        <w:rPr>
          <w:rFonts w:ascii="DaxPro-Regular" w:eastAsia="Calibri" w:hAnsi="DaxPro-Regular" w:cs="Times New Roman"/>
        </w:rPr>
        <w:br/>
        <w:t>(Dazu können Kyrierufe formuliert werden)</w:t>
      </w:r>
    </w:p>
    <w:p w14:paraId="2028D12E" w14:textId="77777777"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rPr>
        <w:t>Gloria: Gloria, Ehre sei Gott (Gotteslob 169)</w:t>
      </w:r>
    </w:p>
    <w:p w14:paraId="58ED8902" w14:textId="77777777"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rPr>
        <w:t>Halleluja: Halleluja… Ihr seid das Volk (Gotteslob 483)</w:t>
      </w:r>
    </w:p>
    <w:p w14:paraId="2BADED84" w14:textId="77777777"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rPr>
        <w:t>Gabenbereitung: Nimm, o Gott, die Gaben, die wir bringen (Gotteslob 188)</w:t>
      </w:r>
    </w:p>
    <w:p w14:paraId="4A7DA7FC" w14:textId="77777777"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rPr>
        <w:t>Sanctus: Heilig, ja heilig, ja heilig ist der Herr (Gotteslob 731)</w:t>
      </w:r>
    </w:p>
    <w:p w14:paraId="51A24FE1" w14:textId="00846276"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rPr>
        <w:t>Vater unser: Vater, der du bist im Himmel (Gotteslob 739)</w:t>
      </w:r>
    </w:p>
    <w:p w14:paraId="5ADF42B4" w14:textId="409E6CF0" w:rsidR="00765D81" w:rsidRPr="00B86239" w:rsidRDefault="00DD2064" w:rsidP="00AE4BAB">
      <w:pPr>
        <w:rPr>
          <w:rFonts w:ascii="DaxPro-Regular" w:eastAsia="Calibri" w:hAnsi="DaxPro-Regular" w:cs="Times New Roman"/>
        </w:rPr>
      </w:pPr>
      <w:r w:rsidRPr="00B86239">
        <w:rPr>
          <w:rFonts w:ascii="DaxPro-Regular" w:eastAsia="Calibri" w:hAnsi="DaxPro-Regular" w:cs="Times New Roman"/>
        </w:rPr>
        <w:t>Agnus Dei: O</w:t>
      </w:r>
      <w:r w:rsidR="00765D81" w:rsidRPr="00B86239">
        <w:rPr>
          <w:rFonts w:ascii="DaxPro-Regular" w:eastAsia="Calibri" w:hAnsi="DaxPro-Regular" w:cs="Times New Roman"/>
        </w:rPr>
        <w:t xml:space="preserve"> du Lamm Gottes (Gotteslob 743)</w:t>
      </w:r>
    </w:p>
    <w:p w14:paraId="420ED6AC" w14:textId="77777777"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rPr>
        <w:t>Lied nach der Kommunion: Groß sein lässt meine Seele dem Herrn (Gotteslob 889)</w:t>
      </w:r>
    </w:p>
    <w:p w14:paraId="4E4E51CF" w14:textId="77777777" w:rsidR="00765D81" w:rsidRPr="00B86239" w:rsidRDefault="00765D81" w:rsidP="00AE4BAB">
      <w:pPr>
        <w:rPr>
          <w:rFonts w:ascii="DaxPro-Regular" w:eastAsia="Calibri" w:hAnsi="DaxPro-Regular" w:cs="Times New Roman"/>
        </w:rPr>
      </w:pPr>
      <w:r w:rsidRPr="00B86239">
        <w:rPr>
          <w:rFonts w:ascii="DaxPro-Regular" w:eastAsia="Calibri" w:hAnsi="DaxPro-Regular" w:cs="Times New Roman"/>
        </w:rPr>
        <w:t>Schlusslied: Botschafterlied der KLJB (siehe nächste Seite)</w:t>
      </w:r>
    </w:p>
    <w:p w14:paraId="1AC61E91" w14:textId="77777777" w:rsidR="003E3337" w:rsidRDefault="003E3337" w:rsidP="00CF1F26">
      <w:pPr>
        <w:rPr>
          <w:rFonts w:ascii="DaxPro-Regular" w:hAnsi="DaxPro-Regular"/>
        </w:rPr>
      </w:pPr>
    </w:p>
    <w:p w14:paraId="626FF61C" w14:textId="77777777" w:rsidR="003E3337" w:rsidRDefault="003E3337" w:rsidP="00CF1F26">
      <w:pPr>
        <w:rPr>
          <w:rFonts w:ascii="DaxPro-Regular" w:hAnsi="DaxPro-Regular"/>
        </w:rPr>
      </w:pPr>
    </w:p>
    <w:p w14:paraId="5A2ED8D2" w14:textId="63EFCA1B" w:rsidR="003E3337" w:rsidRDefault="003E3337" w:rsidP="003E3337">
      <w:pPr>
        <w:jc w:val="right"/>
        <w:rPr>
          <w:rFonts w:ascii="DaxPro-Regular" w:hAnsi="DaxPro-Regular"/>
        </w:rPr>
      </w:pPr>
      <w:r>
        <w:rPr>
          <w:rFonts w:ascii="DaxPro-Regular" w:hAnsi="DaxPro-Regular"/>
        </w:rPr>
        <w:t>AK Glaube und Kirche</w:t>
      </w:r>
      <w:r>
        <w:rPr>
          <w:rFonts w:ascii="DaxPro-Regular" w:hAnsi="DaxPro-Regular"/>
        </w:rPr>
        <w:br/>
        <w:t>Maria Weber, Christian Liebenstein</w:t>
      </w:r>
    </w:p>
    <w:p w14:paraId="60CA123E" w14:textId="119D4A0F" w:rsidR="00DD4968" w:rsidRPr="00B86239" w:rsidRDefault="00DD4968" w:rsidP="00CF1F26">
      <w:pPr>
        <w:rPr>
          <w:rFonts w:ascii="DaxPro-Regular" w:hAnsi="DaxPro-Regular"/>
        </w:rPr>
      </w:pPr>
      <w:r w:rsidRPr="00B86239">
        <w:rPr>
          <w:rFonts w:ascii="DaxPro-Regular" w:hAnsi="DaxPro-Regular"/>
        </w:rPr>
        <w:br w:type="page"/>
      </w:r>
    </w:p>
    <w:p w14:paraId="4C192705" w14:textId="1FD8F209" w:rsidR="00765D81" w:rsidRPr="00B86239" w:rsidRDefault="00765D81" w:rsidP="00765D81">
      <w:pPr>
        <w:rPr>
          <w:rFonts w:ascii="DaxPro-Regular" w:hAnsi="DaxPro-Regular"/>
        </w:rPr>
      </w:pPr>
      <w:r w:rsidRPr="00B86239">
        <w:rPr>
          <w:rFonts w:ascii="DaxPro-Regular" w:hAnsi="DaxPro-Regular"/>
        </w:rPr>
        <w:lastRenderedPageBreak/>
        <w:t xml:space="preserve">Botschafterlied der KLJB: </w:t>
      </w:r>
    </w:p>
    <w:p w14:paraId="1B11E034" w14:textId="77777777" w:rsidR="00765D81" w:rsidRPr="00B86239" w:rsidRDefault="00765D81" w:rsidP="00765D81">
      <w:pPr>
        <w:rPr>
          <w:rFonts w:ascii="DaxPro-Regular" w:hAnsi="DaxPro-Regular"/>
        </w:rPr>
      </w:pPr>
    </w:p>
    <w:p w14:paraId="18BDB2A8" w14:textId="5C459E1F" w:rsidR="00765D81" w:rsidRPr="00B86239" w:rsidRDefault="00765D81" w:rsidP="00765D81">
      <w:pPr>
        <w:rPr>
          <w:rFonts w:ascii="DaxPro-Regular" w:hAnsi="DaxPro-Regular"/>
        </w:rPr>
      </w:pPr>
      <w:r w:rsidRPr="00B86239">
        <w:rPr>
          <w:rFonts w:ascii="DaxPro-Regular" w:hAnsi="DaxPro-Regular"/>
          <w:noProof/>
          <w:lang w:eastAsia="de-DE"/>
        </w:rPr>
        <w:drawing>
          <wp:inline distT="0" distB="0" distL="0" distR="0" wp14:anchorId="3ACE14A4" wp14:editId="797F6B16">
            <wp:extent cx="5760720" cy="823054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230544"/>
                    </a:xfrm>
                    <a:prstGeom prst="rect">
                      <a:avLst/>
                    </a:prstGeom>
                  </pic:spPr>
                </pic:pic>
              </a:graphicData>
            </a:graphic>
          </wp:inline>
        </w:drawing>
      </w:r>
    </w:p>
    <w:sectPr w:rsidR="00765D81" w:rsidRPr="00B86239" w:rsidSect="00D94210">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8E2E6" w14:textId="77777777" w:rsidR="00C33690" w:rsidRDefault="00C33690" w:rsidP="00C33690">
      <w:pPr>
        <w:spacing w:line="240" w:lineRule="auto"/>
      </w:pPr>
      <w:r>
        <w:separator/>
      </w:r>
    </w:p>
  </w:endnote>
  <w:endnote w:type="continuationSeparator" w:id="0">
    <w:p w14:paraId="187CDA7E" w14:textId="77777777" w:rsidR="00C33690" w:rsidRDefault="00C33690" w:rsidP="00C33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xPro-Bold">
    <w:panose1 w:val="02000506060000020003"/>
    <w:charset w:val="00"/>
    <w:family w:val="modern"/>
    <w:notTrueType/>
    <w:pitch w:val="variable"/>
    <w:sig w:usb0="A00000AF" w:usb1="4000204A" w:usb2="00000000" w:usb3="00000000" w:csb0="00000093" w:csb1="00000000"/>
  </w:font>
  <w:font w:name="DaxPro-Regular">
    <w:panose1 w:val="02000506060000020003"/>
    <w:charset w:val="00"/>
    <w:family w:val="modern"/>
    <w:notTrueType/>
    <w:pitch w:val="variable"/>
    <w:sig w:usb0="A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469103"/>
      <w:docPartObj>
        <w:docPartGallery w:val="Page Numbers (Bottom of Page)"/>
        <w:docPartUnique/>
      </w:docPartObj>
    </w:sdtPr>
    <w:sdtEndPr>
      <w:rPr>
        <w:sz w:val="24"/>
        <w:szCs w:val="24"/>
      </w:rPr>
    </w:sdtEndPr>
    <w:sdtContent>
      <w:p w14:paraId="57276C51" w14:textId="21B585FF" w:rsidR="00C33690" w:rsidRPr="006E6B15" w:rsidRDefault="00F068D1">
        <w:pPr>
          <w:pStyle w:val="Fuzeile"/>
          <w:jc w:val="center"/>
          <w:rPr>
            <w:sz w:val="24"/>
            <w:szCs w:val="24"/>
          </w:rPr>
        </w:pPr>
        <w:r w:rsidRPr="006E6B15">
          <w:rPr>
            <w:noProof/>
            <w:sz w:val="24"/>
            <w:szCs w:val="24"/>
            <w:lang w:eastAsia="de-DE"/>
          </w:rPr>
          <w:drawing>
            <wp:anchor distT="0" distB="0" distL="114300" distR="114300" simplePos="0" relativeHeight="251659264" behindDoc="1" locked="0" layoutInCell="1" allowOverlap="1" wp14:anchorId="4B21F11E" wp14:editId="31855478">
              <wp:simplePos x="0" y="0"/>
              <wp:positionH relativeFrom="page">
                <wp:posOffset>19050</wp:posOffset>
              </wp:positionH>
              <wp:positionV relativeFrom="paragraph">
                <wp:posOffset>-179705</wp:posOffset>
              </wp:positionV>
              <wp:extent cx="7534274" cy="965835"/>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_solo,KLJBde_bearbeitet-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002" cy="968749"/>
                      </a:xfrm>
                      <a:prstGeom prst="rect">
                        <a:avLst/>
                      </a:prstGeom>
                    </pic:spPr>
                  </pic:pic>
                </a:graphicData>
              </a:graphic>
              <wp14:sizeRelH relativeFrom="margin">
                <wp14:pctWidth>0</wp14:pctWidth>
              </wp14:sizeRelH>
              <wp14:sizeRelV relativeFrom="margin">
                <wp14:pctHeight>0</wp14:pctHeight>
              </wp14:sizeRelV>
            </wp:anchor>
          </w:drawing>
        </w:r>
        <w:r w:rsidR="00C33690" w:rsidRPr="006E6B15">
          <w:rPr>
            <w:sz w:val="24"/>
            <w:szCs w:val="24"/>
          </w:rPr>
          <w:fldChar w:fldCharType="begin"/>
        </w:r>
        <w:r w:rsidR="00C33690" w:rsidRPr="006E6B15">
          <w:rPr>
            <w:sz w:val="24"/>
            <w:szCs w:val="24"/>
          </w:rPr>
          <w:instrText>PAGE   \* MERGEFORMAT</w:instrText>
        </w:r>
        <w:r w:rsidR="00C33690" w:rsidRPr="006E6B15">
          <w:rPr>
            <w:sz w:val="24"/>
            <w:szCs w:val="24"/>
          </w:rPr>
          <w:fldChar w:fldCharType="separate"/>
        </w:r>
        <w:r w:rsidR="0060763D">
          <w:rPr>
            <w:noProof/>
            <w:sz w:val="24"/>
            <w:szCs w:val="24"/>
          </w:rPr>
          <w:t>2</w:t>
        </w:r>
        <w:r w:rsidR="00C33690" w:rsidRPr="006E6B15">
          <w:rPr>
            <w:sz w:val="24"/>
            <w:szCs w:val="24"/>
          </w:rPr>
          <w:fldChar w:fldCharType="end"/>
        </w:r>
      </w:p>
    </w:sdtContent>
  </w:sdt>
  <w:p w14:paraId="43A85295" w14:textId="630D020C" w:rsidR="00C33690" w:rsidRDefault="00C336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C62C6" w14:textId="77777777" w:rsidR="00C33690" w:rsidRDefault="00C33690" w:rsidP="00C33690">
      <w:pPr>
        <w:spacing w:line="240" w:lineRule="auto"/>
      </w:pPr>
      <w:r>
        <w:separator/>
      </w:r>
    </w:p>
  </w:footnote>
  <w:footnote w:type="continuationSeparator" w:id="0">
    <w:p w14:paraId="028B7524" w14:textId="77777777" w:rsidR="00C33690" w:rsidRDefault="00C33690" w:rsidP="00C33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31AFB" w14:textId="6C3F823E" w:rsidR="00F068D1" w:rsidRDefault="00F068D1">
    <w:pPr>
      <w:pStyle w:val="Kopfzeile"/>
    </w:pPr>
    <w:r>
      <w:rPr>
        <w:noProof/>
        <w:lang w:eastAsia="de-DE"/>
      </w:rPr>
      <w:drawing>
        <wp:anchor distT="0" distB="0" distL="114300" distR="114300" simplePos="0" relativeHeight="251658240" behindDoc="1" locked="0" layoutInCell="1" allowOverlap="1" wp14:anchorId="6A2C9DF8" wp14:editId="603BA9C3">
          <wp:simplePos x="0" y="0"/>
          <wp:positionH relativeFrom="column">
            <wp:posOffset>4605020</wp:posOffset>
          </wp:positionH>
          <wp:positionV relativeFrom="paragraph">
            <wp:posOffset>-325120</wp:posOffset>
          </wp:positionV>
          <wp:extent cx="1872605" cy="112451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JB_dv_regensburg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605" cy="1124513"/>
                  </a:xfrm>
                  <a:prstGeom prst="rect">
                    <a:avLst/>
                  </a:prstGeom>
                </pic:spPr>
              </pic:pic>
            </a:graphicData>
          </a:graphic>
          <wp14:sizeRelH relativeFrom="margin">
            <wp14:pctWidth>0</wp14:pctWidth>
          </wp14:sizeRelH>
          <wp14:sizeRelV relativeFrom="margin">
            <wp14:pctHeight>0</wp14:pctHeight>
          </wp14:sizeRelV>
        </wp:anchor>
      </w:drawing>
    </w:r>
  </w:p>
  <w:p w14:paraId="116800C0" w14:textId="7C5BE3CF" w:rsidR="00576E9C" w:rsidRDefault="00F068D1" w:rsidP="00F068D1">
    <w:pPr>
      <w:pStyle w:val="Kopfzeile"/>
      <w:tabs>
        <w:tab w:val="clear" w:pos="4536"/>
        <w:tab w:val="clear" w:pos="9072"/>
        <w:tab w:val="left" w:pos="8190"/>
      </w:tabs>
    </w:pPr>
    <w:r>
      <w:tab/>
    </w:r>
  </w:p>
  <w:p w14:paraId="26C7E7CF" w14:textId="3B93F353" w:rsidR="00576E9C" w:rsidRDefault="00576E9C">
    <w:pPr>
      <w:pStyle w:val="Kopfzeile"/>
    </w:pPr>
  </w:p>
  <w:p w14:paraId="3AF943F9" w14:textId="33BBA105" w:rsidR="00576E9C" w:rsidRDefault="00576E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351AF"/>
    <w:multiLevelType w:val="hybridMultilevel"/>
    <w:tmpl w:val="B4A4A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A32EDA"/>
    <w:multiLevelType w:val="hybridMultilevel"/>
    <w:tmpl w:val="2BDACDE0"/>
    <w:lvl w:ilvl="0" w:tplc="8DB841B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BCC5E41"/>
    <w:multiLevelType w:val="hybridMultilevel"/>
    <w:tmpl w:val="28A0F2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F5014E"/>
    <w:multiLevelType w:val="multilevel"/>
    <w:tmpl w:val="ED6CF552"/>
    <w:lvl w:ilvl="0">
      <w:start w:val="1"/>
      <w:numFmt w:val="decimal"/>
      <w:lvlText w:val="%1."/>
      <w:lvlJc w:val="left"/>
      <w:pPr>
        <w:ind w:left="720" w:hanging="360"/>
      </w:pPr>
      <w:rPr>
        <w:rFonts w:hint="default"/>
      </w:rPr>
    </w:lvl>
    <w:lvl w:ilvl="1">
      <w:start w:val="2"/>
      <w:numFmt w:val="decimal"/>
      <w:lvlText w:val="%1.%2."/>
      <w:lvlJc w:val="left"/>
      <w:pPr>
        <w:ind w:left="3981"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6BA4A72"/>
    <w:multiLevelType w:val="hybridMultilevel"/>
    <w:tmpl w:val="89922782"/>
    <w:lvl w:ilvl="0" w:tplc="A1468EB8">
      <w:start w:val="1"/>
      <w:numFmt w:val="decimal"/>
      <w:lvlText w:val="%1."/>
      <w:lvlJc w:val="left"/>
      <w:pPr>
        <w:ind w:left="1287" w:hanging="36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5" w15:restartNumberingAfterBreak="0">
    <w:nsid w:val="3B364CA9"/>
    <w:multiLevelType w:val="hybridMultilevel"/>
    <w:tmpl w:val="54F0E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D62E59"/>
    <w:multiLevelType w:val="hybridMultilevel"/>
    <w:tmpl w:val="4A4EF6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C067D19"/>
    <w:multiLevelType w:val="hybridMultilevel"/>
    <w:tmpl w:val="BDC6D5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E2E18FA"/>
    <w:multiLevelType w:val="hybridMultilevel"/>
    <w:tmpl w:val="C47433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BBA544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DD06302"/>
    <w:multiLevelType w:val="hybridMultilevel"/>
    <w:tmpl w:val="F99EA6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0086EAA"/>
    <w:multiLevelType w:val="multilevel"/>
    <w:tmpl w:val="4EE4E82C"/>
    <w:lvl w:ilvl="0">
      <w:start w:val="1"/>
      <w:numFmt w:val="decimal"/>
      <w:lvlText w:val="%1."/>
      <w:lvlJc w:val="left"/>
      <w:pPr>
        <w:ind w:left="720" w:hanging="360"/>
      </w:pPr>
      <w:rPr>
        <w:rFonts w:hint="default"/>
      </w:rPr>
    </w:lvl>
    <w:lvl w:ilvl="1">
      <w:start w:val="2"/>
      <w:numFmt w:val="decimal"/>
      <w:lvlText w:val="%1.%2."/>
      <w:lvlJc w:val="left"/>
      <w:pPr>
        <w:ind w:left="1004"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27A1F2E"/>
    <w:multiLevelType w:val="hybridMultilevel"/>
    <w:tmpl w:val="CC50B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C70FD5"/>
    <w:multiLevelType w:val="hybridMultilevel"/>
    <w:tmpl w:val="3E4C71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87613A3"/>
    <w:multiLevelType w:val="hybridMultilevel"/>
    <w:tmpl w:val="26781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A024DA"/>
    <w:multiLevelType w:val="hybridMultilevel"/>
    <w:tmpl w:val="3CE44A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6F5BA5"/>
    <w:multiLevelType w:val="hybridMultilevel"/>
    <w:tmpl w:val="9A94CF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5"/>
  </w:num>
  <w:num w:numId="5">
    <w:abstractNumId w:val="15"/>
  </w:num>
  <w:num w:numId="6">
    <w:abstractNumId w:val="0"/>
  </w:num>
  <w:num w:numId="7">
    <w:abstractNumId w:val="8"/>
  </w:num>
  <w:num w:numId="8">
    <w:abstractNumId w:val="11"/>
  </w:num>
  <w:num w:numId="9">
    <w:abstractNumId w:val="7"/>
  </w:num>
  <w:num w:numId="1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1"/>
  </w:num>
  <w:num w:numId="13">
    <w:abstractNumId w:val="3"/>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
  </w:num>
  <w:num w:numId="17">
    <w:abstractNumId w:val="9"/>
  </w:num>
  <w:num w:numId="18">
    <w:abstractNumId w:val="1"/>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num>
  <w:num w:numId="22">
    <w:abstractNumId w:val="3"/>
  </w:num>
  <w:num w:numId="23">
    <w:abstractNumId w:val="3"/>
  </w:num>
  <w:num w:numId="24">
    <w:abstractNumId w:val="4"/>
  </w:num>
  <w:num w:numId="25">
    <w:abstractNumId w:val="4"/>
  </w:num>
  <w:num w:numId="26">
    <w:abstractNumId w:val="14"/>
  </w:num>
  <w:num w:numId="27">
    <w:abstractNumId w:val="13"/>
  </w:num>
  <w:num w:numId="28">
    <w:abstractNumId w:val="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9FB"/>
    <w:rsid w:val="00035782"/>
    <w:rsid w:val="000446EC"/>
    <w:rsid w:val="00052303"/>
    <w:rsid w:val="00062ED7"/>
    <w:rsid w:val="00066803"/>
    <w:rsid w:val="00076560"/>
    <w:rsid w:val="00105929"/>
    <w:rsid w:val="00135B19"/>
    <w:rsid w:val="0014639E"/>
    <w:rsid w:val="00154BBC"/>
    <w:rsid w:val="0018694A"/>
    <w:rsid w:val="001A5E0D"/>
    <w:rsid w:val="001B5E0F"/>
    <w:rsid w:val="001F4A07"/>
    <w:rsid w:val="00205DDD"/>
    <w:rsid w:val="00220B95"/>
    <w:rsid w:val="00240851"/>
    <w:rsid w:val="00286B94"/>
    <w:rsid w:val="002A4929"/>
    <w:rsid w:val="002B21DC"/>
    <w:rsid w:val="002D78A8"/>
    <w:rsid w:val="003361F2"/>
    <w:rsid w:val="00361E53"/>
    <w:rsid w:val="00361F34"/>
    <w:rsid w:val="003624DC"/>
    <w:rsid w:val="003A5372"/>
    <w:rsid w:val="003E3337"/>
    <w:rsid w:val="00412381"/>
    <w:rsid w:val="0043082F"/>
    <w:rsid w:val="00494FD0"/>
    <w:rsid w:val="004A3488"/>
    <w:rsid w:val="004B6CB6"/>
    <w:rsid w:val="004E3090"/>
    <w:rsid w:val="00534156"/>
    <w:rsid w:val="0053466E"/>
    <w:rsid w:val="00556CC7"/>
    <w:rsid w:val="00557C80"/>
    <w:rsid w:val="005701CC"/>
    <w:rsid w:val="00576E9C"/>
    <w:rsid w:val="0057788E"/>
    <w:rsid w:val="005E2D98"/>
    <w:rsid w:val="00602012"/>
    <w:rsid w:val="0060763D"/>
    <w:rsid w:val="00627033"/>
    <w:rsid w:val="006A62C1"/>
    <w:rsid w:val="006B47D9"/>
    <w:rsid w:val="006E23F1"/>
    <w:rsid w:val="006E6B15"/>
    <w:rsid w:val="00706C7C"/>
    <w:rsid w:val="00765D81"/>
    <w:rsid w:val="00776F83"/>
    <w:rsid w:val="00796A2C"/>
    <w:rsid w:val="007A70B3"/>
    <w:rsid w:val="007A78B7"/>
    <w:rsid w:val="007B5330"/>
    <w:rsid w:val="00813FBD"/>
    <w:rsid w:val="008326E3"/>
    <w:rsid w:val="00853A12"/>
    <w:rsid w:val="0086075E"/>
    <w:rsid w:val="008801E7"/>
    <w:rsid w:val="008C30A0"/>
    <w:rsid w:val="008E1B61"/>
    <w:rsid w:val="008E45C2"/>
    <w:rsid w:val="00931199"/>
    <w:rsid w:val="00933D7B"/>
    <w:rsid w:val="00941D10"/>
    <w:rsid w:val="00955AA9"/>
    <w:rsid w:val="009A3F8E"/>
    <w:rsid w:val="009B6D10"/>
    <w:rsid w:val="009C4956"/>
    <w:rsid w:val="009D7FF2"/>
    <w:rsid w:val="00A14817"/>
    <w:rsid w:val="00A22CD5"/>
    <w:rsid w:val="00A36CA8"/>
    <w:rsid w:val="00AB036B"/>
    <w:rsid w:val="00AB7B0B"/>
    <w:rsid w:val="00AD1E0E"/>
    <w:rsid w:val="00AD414D"/>
    <w:rsid w:val="00AD5A80"/>
    <w:rsid w:val="00AE4BAB"/>
    <w:rsid w:val="00AF0E21"/>
    <w:rsid w:val="00AF5731"/>
    <w:rsid w:val="00B11E34"/>
    <w:rsid w:val="00B412ED"/>
    <w:rsid w:val="00B50CDE"/>
    <w:rsid w:val="00B52EDE"/>
    <w:rsid w:val="00B7007D"/>
    <w:rsid w:val="00B86239"/>
    <w:rsid w:val="00BB29D4"/>
    <w:rsid w:val="00BD5195"/>
    <w:rsid w:val="00BE786B"/>
    <w:rsid w:val="00BF1E0B"/>
    <w:rsid w:val="00BF4D17"/>
    <w:rsid w:val="00C04494"/>
    <w:rsid w:val="00C244E9"/>
    <w:rsid w:val="00C33690"/>
    <w:rsid w:val="00C57692"/>
    <w:rsid w:val="00C6181B"/>
    <w:rsid w:val="00C70EA8"/>
    <w:rsid w:val="00C86AF1"/>
    <w:rsid w:val="00C9713C"/>
    <w:rsid w:val="00CC2540"/>
    <w:rsid w:val="00CC4D6F"/>
    <w:rsid w:val="00CD69FB"/>
    <w:rsid w:val="00CD6CE5"/>
    <w:rsid w:val="00CF1F26"/>
    <w:rsid w:val="00D062DA"/>
    <w:rsid w:val="00D103D7"/>
    <w:rsid w:val="00D94210"/>
    <w:rsid w:val="00DA094B"/>
    <w:rsid w:val="00DB15A5"/>
    <w:rsid w:val="00DD2064"/>
    <w:rsid w:val="00DD3A05"/>
    <w:rsid w:val="00DD4968"/>
    <w:rsid w:val="00E11F7F"/>
    <w:rsid w:val="00E359A2"/>
    <w:rsid w:val="00E37A80"/>
    <w:rsid w:val="00E44F58"/>
    <w:rsid w:val="00E52230"/>
    <w:rsid w:val="00E57818"/>
    <w:rsid w:val="00E65163"/>
    <w:rsid w:val="00E73E3B"/>
    <w:rsid w:val="00E87BD5"/>
    <w:rsid w:val="00EB2FD3"/>
    <w:rsid w:val="00EC3824"/>
    <w:rsid w:val="00EF184E"/>
    <w:rsid w:val="00F068D1"/>
    <w:rsid w:val="00F1114B"/>
    <w:rsid w:val="00F35C7F"/>
    <w:rsid w:val="00F379FB"/>
    <w:rsid w:val="00F424D9"/>
    <w:rsid w:val="00F469C7"/>
    <w:rsid w:val="00F65875"/>
    <w:rsid w:val="00F960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0EA0E0"/>
  <w15:chartTrackingRefBased/>
  <w15:docId w15:val="{C531A655-20F3-4974-AA89-33CA072F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6181B"/>
    <w:pPr>
      <w:spacing w:after="0"/>
    </w:pPr>
  </w:style>
  <w:style w:type="paragraph" w:styleId="berschrift1">
    <w:name w:val="heading 1"/>
    <w:basedOn w:val="Standard"/>
    <w:next w:val="Standard"/>
    <w:link w:val="berschrift1Zchn"/>
    <w:uiPriority w:val="9"/>
    <w:qFormat/>
    <w:rsid w:val="00BD5195"/>
    <w:pPr>
      <w:keepNext/>
      <w:keepLines/>
      <w:spacing w:before="240"/>
      <w:outlineLvl w:val="0"/>
    </w:pPr>
    <w:rPr>
      <w:rFonts w:asciiTheme="majorHAnsi" w:eastAsiaTheme="majorEastAsia" w:hAnsiTheme="majorHAnsi" w:cstheme="majorBidi"/>
      <w:color w:val="008781"/>
      <w:sz w:val="32"/>
      <w:szCs w:val="32"/>
    </w:rPr>
  </w:style>
  <w:style w:type="paragraph" w:styleId="berschrift2">
    <w:name w:val="heading 2"/>
    <w:basedOn w:val="Standard"/>
    <w:next w:val="Standard"/>
    <w:link w:val="berschrift2Zchn"/>
    <w:uiPriority w:val="9"/>
    <w:unhideWhenUsed/>
    <w:qFormat/>
    <w:rsid w:val="00361E53"/>
    <w:pPr>
      <w:spacing w:before="240" w:after="120"/>
      <w:ind w:left="426"/>
      <w:outlineLvl w:val="1"/>
    </w:pPr>
    <w:rPr>
      <w:rFonts w:asciiTheme="majorHAnsi" w:hAnsiTheme="majorHAnsi" w:cstheme="majorHAnsi"/>
      <w:color w:val="008B7D"/>
      <w:sz w:val="28"/>
      <w:szCs w:val="28"/>
    </w:rPr>
  </w:style>
  <w:style w:type="paragraph" w:styleId="berschrift3">
    <w:name w:val="heading 3"/>
    <w:basedOn w:val="Standard"/>
    <w:next w:val="Standard"/>
    <w:link w:val="berschrift3Zchn"/>
    <w:uiPriority w:val="9"/>
    <w:unhideWhenUsed/>
    <w:qFormat/>
    <w:rsid w:val="009C4956"/>
    <w:pPr>
      <w:keepNext/>
      <w:keepLines/>
      <w:spacing w:before="240" w:after="120"/>
      <w:ind w:left="567"/>
      <w:outlineLvl w:val="2"/>
    </w:pPr>
    <w:rPr>
      <w:rFonts w:asciiTheme="majorHAnsi" w:eastAsiaTheme="majorEastAsia" w:hAnsiTheme="majorHAnsi" w:cstheme="majorBidi"/>
      <w:color w:val="008781"/>
      <w:sz w:val="26"/>
      <w:szCs w:val="26"/>
    </w:rPr>
  </w:style>
  <w:style w:type="paragraph" w:styleId="berschrift4">
    <w:name w:val="heading 4"/>
    <w:basedOn w:val="Standard"/>
    <w:next w:val="Standard"/>
    <w:link w:val="berschrift4Zchn"/>
    <w:uiPriority w:val="9"/>
    <w:unhideWhenUsed/>
    <w:qFormat/>
    <w:rsid w:val="00557C80"/>
    <w:pPr>
      <w:keepNext/>
      <w:keepLines/>
      <w:spacing w:before="240" w:after="60"/>
      <w:outlineLvl w:val="3"/>
    </w:pPr>
    <w:rPr>
      <w:rFonts w:asciiTheme="majorHAnsi" w:eastAsiaTheme="majorEastAsia" w:hAnsiTheme="majorHAnsi" w:cstheme="majorBidi"/>
      <w:b/>
      <w:i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D5195"/>
    <w:rPr>
      <w:rFonts w:asciiTheme="majorHAnsi" w:eastAsiaTheme="majorEastAsia" w:hAnsiTheme="majorHAnsi" w:cstheme="majorBidi"/>
      <w:color w:val="008781"/>
      <w:sz w:val="32"/>
      <w:szCs w:val="32"/>
    </w:rPr>
  </w:style>
  <w:style w:type="character" w:customStyle="1" w:styleId="berschrift2Zchn">
    <w:name w:val="Überschrift 2 Zchn"/>
    <w:basedOn w:val="Absatz-Standardschriftart"/>
    <w:link w:val="berschrift2"/>
    <w:uiPriority w:val="9"/>
    <w:rsid w:val="00361E53"/>
    <w:rPr>
      <w:rFonts w:asciiTheme="majorHAnsi" w:hAnsiTheme="majorHAnsi" w:cstheme="majorHAnsi"/>
      <w:color w:val="008B7D"/>
      <w:sz w:val="28"/>
      <w:szCs w:val="28"/>
    </w:rPr>
  </w:style>
  <w:style w:type="paragraph" w:styleId="Listenabsatz">
    <w:name w:val="List Paragraph"/>
    <w:basedOn w:val="Standard"/>
    <w:uiPriority w:val="34"/>
    <w:qFormat/>
    <w:rsid w:val="00C6181B"/>
    <w:pPr>
      <w:ind w:left="720"/>
      <w:contextualSpacing/>
    </w:pPr>
  </w:style>
  <w:style w:type="paragraph" w:styleId="Titel">
    <w:name w:val="Title"/>
    <w:basedOn w:val="Standard"/>
    <w:next w:val="Standard"/>
    <w:link w:val="TitelZchn"/>
    <w:uiPriority w:val="10"/>
    <w:qFormat/>
    <w:rsid w:val="00C6181B"/>
    <w:pPr>
      <w:pBdr>
        <w:top w:val="single" w:sz="12" w:space="1" w:color="2E968C"/>
      </w:pBdr>
      <w:spacing w:line="240" w:lineRule="auto"/>
      <w:contextualSpacing/>
      <w:jc w:val="center"/>
    </w:pPr>
    <w:rPr>
      <w:rFonts w:eastAsiaTheme="majorEastAsia" w:cstheme="minorHAnsi"/>
      <w:spacing w:val="-10"/>
      <w:kern w:val="28"/>
      <w:sz w:val="56"/>
      <w:szCs w:val="56"/>
    </w:rPr>
  </w:style>
  <w:style w:type="character" w:customStyle="1" w:styleId="TitelZchn">
    <w:name w:val="Titel Zchn"/>
    <w:basedOn w:val="Absatz-Standardschriftart"/>
    <w:link w:val="Titel"/>
    <w:uiPriority w:val="10"/>
    <w:rsid w:val="00C6181B"/>
    <w:rPr>
      <w:rFonts w:eastAsiaTheme="majorEastAsia" w:cstheme="minorHAnsi"/>
      <w:spacing w:val="-10"/>
      <w:kern w:val="28"/>
      <w:sz w:val="56"/>
      <w:szCs w:val="56"/>
    </w:rPr>
  </w:style>
  <w:style w:type="table" w:styleId="Tabellenraster">
    <w:name w:val="Table Grid"/>
    <w:basedOn w:val="NormaleTabelle"/>
    <w:uiPriority w:val="39"/>
    <w:rsid w:val="00C61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6181B"/>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181B"/>
    <w:rPr>
      <w:rFonts w:ascii="Segoe UI" w:hAnsi="Segoe UI" w:cs="Segoe UI"/>
      <w:sz w:val="18"/>
      <w:szCs w:val="18"/>
    </w:rPr>
  </w:style>
  <w:style w:type="character" w:customStyle="1" w:styleId="berschrift3Zchn">
    <w:name w:val="Überschrift 3 Zchn"/>
    <w:basedOn w:val="Absatz-Standardschriftart"/>
    <w:link w:val="berschrift3"/>
    <w:uiPriority w:val="9"/>
    <w:rsid w:val="009C4956"/>
    <w:rPr>
      <w:rFonts w:asciiTheme="majorHAnsi" w:eastAsiaTheme="majorEastAsia" w:hAnsiTheme="majorHAnsi" w:cstheme="majorBidi"/>
      <w:color w:val="008781"/>
      <w:sz w:val="26"/>
      <w:szCs w:val="26"/>
    </w:rPr>
  </w:style>
  <w:style w:type="paragraph" w:customStyle="1" w:styleId="Default">
    <w:name w:val="Default"/>
    <w:rsid w:val="000446EC"/>
    <w:pPr>
      <w:autoSpaceDE w:val="0"/>
      <w:autoSpaceDN w:val="0"/>
      <w:adjustRightInd w:val="0"/>
      <w:spacing w:after="0" w:line="240" w:lineRule="auto"/>
    </w:pPr>
    <w:rPr>
      <w:rFonts w:ascii="Calibri" w:hAnsi="Calibri" w:cs="Calibri"/>
      <w:color w:val="000000"/>
      <w:sz w:val="24"/>
      <w:szCs w:val="24"/>
    </w:rPr>
  </w:style>
  <w:style w:type="character" w:styleId="Kommentarzeichen">
    <w:name w:val="annotation reference"/>
    <w:basedOn w:val="Absatz-Standardschriftart"/>
    <w:uiPriority w:val="99"/>
    <w:semiHidden/>
    <w:unhideWhenUsed/>
    <w:rsid w:val="00602012"/>
    <w:rPr>
      <w:sz w:val="16"/>
      <w:szCs w:val="16"/>
    </w:rPr>
  </w:style>
  <w:style w:type="paragraph" w:styleId="Kommentartext">
    <w:name w:val="annotation text"/>
    <w:basedOn w:val="Standard"/>
    <w:link w:val="KommentartextZchn"/>
    <w:uiPriority w:val="99"/>
    <w:semiHidden/>
    <w:unhideWhenUsed/>
    <w:rsid w:val="00602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2012"/>
    <w:rPr>
      <w:sz w:val="20"/>
      <w:szCs w:val="20"/>
    </w:rPr>
  </w:style>
  <w:style w:type="paragraph" w:styleId="Kommentarthema">
    <w:name w:val="annotation subject"/>
    <w:basedOn w:val="Kommentartext"/>
    <w:next w:val="Kommentartext"/>
    <w:link w:val="KommentarthemaZchn"/>
    <w:uiPriority w:val="99"/>
    <w:semiHidden/>
    <w:unhideWhenUsed/>
    <w:rsid w:val="00602012"/>
    <w:rPr>
      <w:b/>
      <w:bCs/>
    </w:rPr>
  </w:style>
  <w:style w:type="character" w:customStyle="1" w:styleId="KommentarthemaZchn">
    <w:name w:val="Kommentarthema Zchn"/>
    <w:basedOn w:val="KommentartextZchn"/>
    <w:link w:val="Kommentarthema"/>
    <w:uiPriority w:val="99"/>
    <w:semiHidden/>
    <w:rsid w:val="00602012"/>
    <w:rPr>
      <w:b/>
      <w:bCs/>
      <w:sz w:val="20"/>
      <w:szCs w:val="20"/>
    </w:rPr>
  </w:style>
  <w:style w:type="character" w:customStyle="1" w:styleId="berschrift4Zchn">
    <w:name w:val="Überschrift 4 Zchn"/>
    <w:basedOn w:val="Absatz-Standardschriftart"/>
    <w:link w:val="berschrift4"/>
    <w:uiPriority w:val="9"/>
    <w:rsid w:val="00557C80"/>
    <w:rPr>
      <w:rFonts w:asciiTheme="majorHAnsi" w:eastAsiaTheme="majorEastAsia" w:hAnsiTheme="majorHAnsi" w:cstheme="majorBidi"/>
      <w:b/>
      <w:iCs/>
      <w:sz w:val="24"/>
      <w:szCs w:val="24"/>
    </w:rPr>
  </w:style>
  <w:style w:type="paragraph" w:styleId="Kopfzeile">
    <w:name w:val="header"/>
    <w:basedOn w:val="Standard"/>
    <w:link w:val="KopfzeileZchn"/>
    <w:uiPriority w:val="99"/>
    <w:unhideWhenUsed/>
    <w:rsid w:val="00C3369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33690"/>
  </w:style>
  <w:style w:type="paragraph" w:styleId="Fuzeile">
    <w:name w:val="footer"/>
    <w:basedOn w:val="Standard"/>
    <w:link w:val="FuzeileZchn"/>
    <w:uiPriority w:val="99"/>
    <w:unhideWhenUsed/>
    <w:rsid w:val="00C3369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33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ebenstein\Documents\Benutzerdefinierte%20Office-Vorlagen\KLJB%20Text_.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KLJB Text_.dotx</Template>
  <TotalTime>0</TotalTime>
  <Pages>16</Pages>
  <Words>3171</Words>
  <Characters>19979</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Diözese Regensburg KdöR</Company>
  <LinksUpToDate>false</LinksUpToDate>
  <CharactersWithSpaces>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Liebenstein Christian</dc:creator>
  <cp:keywords/>
  <dc:description/>
  <cp:lastModifiedBy>Liebenstein Christian</cp:lastModifiedBy>
  <cp:revision>2</cp:revision>
  <cp:lastPrinted>2023-01-30T08:54:00Z</cp:lastPrinted>
  <dcterms:created xsi:type="dcterms:W3CDTF">2023-02-09T08:38:00Z</dcterms:created>
  <dcterms:modified xsi:type="dcterms:W3CDTF">2023-02-09T08:38:00Z</dcterms:modified>
</cp:coreProperties>
</file>